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3349E" w14:textId="7104CC08" w:rsidR="00067876" w:rsidRPr="001D3C3E" w:rsidRDefault="00F70776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C3E">
        <w:rPr>
          <w:rFonts w:ascii="Times New Roman" w:hAnsi="Times New Roman" w:cs="Times New Roman"/>
          <w:b/>
          <w:sz w:val="24"/>
          <w:szCs w:val="24"/>
        </w:rPr>
        <w:t>Clairmont Press</w:t>
      </w:r>
    </w:p>
    <w:p w14:paraId="07765D88" w14:textId="77777777" w:rsidR="00F70776" w:rsidRPr="001D3C3E" w:rsidRDefault="00F70776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EECC7F" w14:textId="77777777" w:rsidR="00380C94" w:rsidRPr="001D3C3E" w:rsidRDefault="00380C94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C3E">
        <w:rPr>
          <w:rFonts w:ascii="Times New Roman" w:hAnsi="Times New Roman" w:cs="Times New Roman"/>
          <w:b/>
          <w:sz w:val="24"/>
          <w:szCs w:val="24"/>
        </w:rPr>
        <w:t>Georgia Standards of Excellence</w:t>
      </w:r>
    </w:p>
    <w:p w14:paraId="7E2816C6" w14:textId="4D9B1055" w:rsidR="00F70776" w:rsidRDefault="001D3C3E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C3E">
        <w:rPr>
          <w:rFonts w:ascii="Times New Roman" w:hAnsi="Times New Roman" w:cs="Times New Roman"/>
          <w:b/>
          <w:sz w:val="24"/>
          <w:szCs w:val="24"/>
        </w:rPr>
        <w:t>7</w:t>
      </w:r>
      <w:r w:rsidR="00380C94" w:rsidRPr="001D3C3E">
        <w:rPr>
          <w:rFonts w:ascii="Times New Roman" w:hAnsi="Times New Roman" w:cs="Times New Roman"/>
          <w:b/>
          <w:sz w:val="24"/>
          <w:szCs w:val="24"/>
        </w:rPr>
        <w:t>th Grade World Studies</w:t>
      </w:r>
    </w:p>
    <w:p w14:paraId="50CE69F0" w14:textId="75A30E01" w:rsidR="00E25535" w:rsidRPr="001D3C3E" w:rsidRDefault="00E25535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45.00708</w:t>
      </w:r>
    </w:p>
    <w:p w14:paraId="62FEA6AF" w14:textId="77777777" w:rsidR="00F70776" w:rsidRPr="001D3C3E" w:rsidRDefault="00F70776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D720C" w14:textId="77777777" w:rsidR="00F70776" w:rsidRPr="001D3C3E" w:rsidRDefault="00F70776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C3E">
        <w:rPr>
          <w:rFonts w:ascii="Times New Roman" w:hAnsi="Times New Roman" w:cs="Times New Roman"/>
          <w:b/>
          <w:sz w:val="24"/>
          <w:szCs w:val="24"/>
        </w:rPr>
        <w:t>SE = Student Edition</w:t>
      </w:r>
    </w:p>
    <w:p w14:paraId="5C1D1478" w14:textId="77777777" w:rsidR="00F70776" w:rsidRPr="001D3C3E" w:rsidRDefault="00F70776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C3E">
        <w:rPr>
          <w:rFonts w:ascii="Times New Roman" w:hAnsi="Times New Roman" w:cs="Times New Roman"/>
          <w:b/>
          <w:sz w:val="24"/>
          <w:szCs w:val="24"/>
        </w:rPr>
        <w:t>TWE = Teacher Wraparound Edition</w:t>
      </w:r>
    </w:p>
    <w:p w14:paraId="62A71ED3" w14:textId="77777777" w:rsidR="00F70776" w:rsidRPr="001D3C3E" w:rsidRDefault="00F70776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C3E">
        <w:rPr>
          <w:rFonts w:ascii="Times New Roman" w:hAnsi="Times New Roman" w:cs="Times New Roman"/>
          <w:b/>
          <w:sz w:val="24"/>
          <w:szCs w:val="24"/>
        </w:rPr>
        <w:t>WB = Workbook</w:t>
      </w:r>
    </w:p>
    <w:p w14:paraId="40567FAF" w14:textId="77777777" w:rsidR="006D2ACB" w:rsidRPr="001D3C3E" w:rsidRDefault="006D2ACB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6D4027" w14:textId="77777777" w:rsidR="001D3C3E" w:rsidRPr="00B8514A" w:rsidRDefault="001D3C3E" w:rsidP="00B8514A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851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AFRICA</w:t>
      </w:r>
    </w:p>
    <w:p w14:paraId="6743015D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SS7H1 Evaluate continuity and change in Africa.</w:t>
      </w:r>
    </w:p>
    <w:p w14:paraId="10984DE4" w14:textId="77777777" w:rsidR="001D3C3E" w:rsidRPr="001D3C3E" w:rsidRDefault="00DB5936" w:rsidP="00DB5936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080" w:hanging="720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>186-188, 191, 192, 205-207, 208-213, 214, 219, 223, 226, 232-238, 251, 254, 263, 264-266, 279, 282, 289-291</w:t>
      </w:r>
    </w:p>
    <w:p w14:paraId="3DF0D608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DB5936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T188, T209, T213, T265</w:t>
      </w:r>
    </w:p>
    <w:p w14:paraId="5B4FBF34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DB5936">
        <w:rPr>
          <w:rFonts w:ascii="Times New Roman" w:hAnsi="Times New Roman" w:cs="Times New Roman"/>
          <w:bCs/>
          <w:color w:val="000000"/>
          <w:sz w:val="24"/>
          <w:szCs w:val="24"/>
        </w:rPr>
        <w:tab/>
        <w:t>84-85, 94, 102-103, 112</w:t>
      </w:r>
    </w:p>
    <w:p w14:paraId="1D6726FA" w14:textId="77777777" w:rsid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94F0CAE" w14:textId="77777777" w:rsid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Examine how the European partitioning across Africa contributed to conflict, civil war, and </w:t>
      </w:r>
      <w:r w:rsid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rtificial political boundaries in Africa today.</w:t>
      </w:r>
    </w:p>
    <w:p w14:paraId="08A62A1C" w14:textId="77777777" w:rsidR="001D3C3E" w:rsidRPr="001D3C3E" w:rsidRDefault="001D3C3E" w:rsidP="00DB5936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DB5936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DB5936">
        <w:rPr>
          <w:rFonts w:ascii="Times New Roman" w:hAnsi="Times New Roman" w:cs="Times New Roman"/>
          <w:bCs/>
          <w:color w:val="000000"/>
          <w:sz w:val="24"/>
          <w:szCs w:val="24"/>
        </w:rPr>
        <w:tab/>
        <w:t>188, 191-192, 209-213, 214-215, 219, 233, 251, 254, 264-266, 290</w:t>
      </w:r>
    </w:p>
    <w:p w14:paraId="69AA1ECE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DB5936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T188, T210, T211, T219, T265</w:t>
      </w:r>
    </w:p>
    <w:p w14:paraId="3E6CAC3D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84-85, 86-</w:t>
      </w:r>
      <w:r w:rsidR="00DB5936">
        <w:rPr>
          <w:rFonts w:ascii="Times New Roman" w:hAnsi="Times New Roman" w:cs="Times New Roman"/>
          <w:bCs/>
          <w:color w:val="000000"/>
          <w:sz w:val="24"/>
          <w:szCs w:val="24"/>
        </w:rPr>
        <w:t>87, 102-103, 112</w:t>
      </w:r>
    </w:p>
    <w:p w14:paraId="6A186D1C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61EB9EA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Examine how the Pan-African movement and nationalism led to independence in Kenya and Nigeria.</w:t>
      </w:r>
    </w:p>
    <w:p w14:paraId="23CF31AF" w14:textId="77777777" w:rsidR="001D3C3E" w:rsidRPr="001D3C3E" w:rsidRDefault="001D3C3E" w:rsidP="005150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212, 266, 290-291</w:t>
      </w:r>
    </w:p>
    <w:p w14:paraId="5EB1BAB9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T212, T265, T266, T290, T291</w:t>
      </w:r>
    </w:p>
    <w:p w14:paraId="6355353B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84-85, 102-103, 112</w:t>
      </w:r>
    </w:p>
    <w:p w14:paraId="56E7F319" w14:textId="77777777" w:rsidR="005150AF" w:rsidRDefault="005150AF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B65D7AE" w14:textId="77777777" w:rsid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Examine the creation and end of apartheid in South Africa and the roles of Nelson Mandela and F. W. de Klerk.</w:t>
      </w:r>
    </w:p>
    <w:p w14:paraId="2D1000A2" w14:textId="77777777" w:rsidR="001D3C3E" w:rsidRPr="001D3C3E" w:rsidRDefault="001D3C3E" w:rsidP="005150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223, 234-238</w:t>
      </w:r>
    </w:p>
    <w:p w14:paraId="59F51932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T223, T226, T234, T235, T236, T238</w:t>
      </w:r>
    </w:p>
    <w:p w14:paraId="2AD484E8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94</w:t>
      </w:r>
    </w:p>
    <w:p w14:paraId="35FB87C8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D94D2C9" w14:textId="77777777" w:rsid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SS7G1 </w:t>
      </w:r>
      <w:r w:rsidR="001D3C3E"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Locate physical features of Africa.</w:t>
      </w:r>
    </w:p>
    <w:p w14:paraId="2167154E" w14:textId="77777777" w:rsidR="001D3C3E" w:rsidRPr="001D3C3E" w:rsidRDefault="001D3C3E" w:rsidP="005150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187, 189, 190-204, 227, 229, 251, 255, 257-258, 279, 283, 285-286</w:t>
      </w:r>
    </w:p>
    <w:p w14:paraId="0AA9123A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T189, T194, T229</w:t>
      </w:r>
    </w:p>
    <w:p w14:paraId="132CFA17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80-82, 92-93, 100-101, 111</w:t>
      </w:r>
    </w:p>
    <w:p w14:paraId="3F82EE9E" w14:textId="77777777" w:rsidR="005150AF" w:rsidRDefault="005150AF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360" w:hanging="360"/>
        <w:rPr>
          <w:rFonts w:ascii="Times New Roman" w:eastAsiaTheme="minorHAnsi" w:hAnsi="Times New Roman" w:cs="Times New Roman"/>
        </w:rPr>
      </w:pPr>
    </w:p>
    <w:p w14:paraId="1D08E7F6" w14:textId="77777777" w:rsidR="001D3C3E" w:rsidRPr="001D3C3E" w:rsidRDefault="001D3C3E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360" w:hanging="360"/>
        <w:rPr>
          <w:rFonts w:ascii="Times New Roman" w:hAnsi="Times New Roman" w:cs="Times New Roman"/>
          <w:b w:val="0"/>
          <w:spacing w:val="-3"/>
        </w:rPr>
      </w:pPr>
      <w:r w:rsidRPr="001D3C3E">
        <w:rPr>
          <w:rFonts w:ascii="Times New Roman" w:hAnsi="Times New Roman" w:cs="Times New Roman"/>
          <w:b w:val="0"/>
          <w:spacing w:val="-3"/>
        </w:rPr>
        <w:t>a.</w:t>
      </w:r>
      <w:r w:rsidRPr="001D3C3E">
        <w:rPr>
          <w:rFonts w:ascii="Times New Roman" w:hAnsi="Times New Roman" w:cs="Times New Roman"/>
          <w:b w:val="0"/>
          <w:spacing w:val="-3"/>
        </w:rPr>
        <w:tab/>
        <w:t>Locate on a world and regional map: the Sahara, Sahel, savanna, tropical rain forest, Congo River, Niger River, Nile River, Lake Victoria, Great Rift Valley, Mt. Kilimanjaro, Atlas Mountains, and Kalahari Desert.</w:t>
      </w:r>
    </w:p>
    <w:p w14:paraId="79B7838F" w14:textId="77777777" w:rsidR="001D3C3E" w:rsidRPr="001D3C3E" w:rsidRDefault="001D3C3E" w:rsidP="005150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189, 191-197, 227, 229, 255, 257-258, 283, 285</w:t>
      </w:r>
    </w:p>
    <w:p w14:paraId="103EF1D3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T189, T</w:t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>190, T194, T195, T1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>96-T197, T227, T229, T257, T258, T285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, T308</w:t>
      </w:r>
    </w:p>
    <w:p w14:paraId="59CFDC48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80-82, 100-101</w:t>
      </w:r>
    </w:p>
    <w:p w14:paraId="16428B94" w14:textId="5E5DBD70" w:rsid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1F162F1" w14:textId="2F7B6E7B" w:rsid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Locate on a world and regional map the countries of Democratic Republic of the Congo, Egypt, </w:t>
      </w:r>
      <w:r w:rsid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Kenya, Nigeria, South Africa, and Sudan.</w:t>
      </w:r>
    </w:p>
    <w:p w14:paraId="746D7789" w14:textId="77777777" w:rsidR="001D3C3E" w:rsidRPr="001D3C3E" w:rsidRDefault="001D3C3E" w:rsidP="005150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189-192, 227, 228, 256, 279, 283</w:t>
      </w:r>
    </w:p>
    <w:p w14:paraId="268FC79F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>84, T190, T191, T192, T223, T227</w:t>
      </w:r>
    </w:p>
    <w:p w14:paraId="74E9D42F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80-82</w:t>
      </w:r>
    </w:p>
    <w:p w14:paraId="497DFC78" w14:textId="32D82410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14B68EE" w14:textId="5BD08D59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SS7G2</w:t>
      </w:r>
      <w:r w:rsidR="007969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Describe environmental issues across the continent of Africa.</w:t>
      </w:r>
    </w:p>
    <w:p w14:paraId="45052410" w14:textId="77777777" w:rsidR="001D3C3E" w:rsidRPr="001D3C3E" w:rsidRDefault="001D3C3E" w:rsidP="005150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198-204, 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227, 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231, 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255, 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260, 261, 268, 271, 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283, 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>287, 306</w:t>
      </w:r>
    </w:p>
    <w:p w14:paraId="71455D17" w14:textId="57F06B5D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T198, T231, T260, T287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, T306</w:t>
      </w:r>
    </w:p>
    <w:p w14:paraId="0D113A83" w14:textId="5A327230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92-93, 100-101, 111</w:t>
      </w:r>
    </w:p>
    <w:p w14:paraId="68FE7081" w14:textId="22EAD3BD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42EF88E" w14:textId="73EDD175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Understand how water pollution and unequal access of water impacts irrigation, trade, industry</w:t>
      </w:r>
      <w:r w:rsidR="00DB5936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and drinking water.</w:t>
      </w:r>
    </w:p>
    <w:p w14:paraId="19022473" w14:textId="5088D565" w:rsidR="001D3C3E" w:rsidRPr="001D3C3E" w:rsidRDefault="001D3C3E" w:rsidP="005150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198-199, 2</w:t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>0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>0-202, 231, 260, 287, 306</w:t>
      </w:r>
    </w:p>
    <w:p w14:paraId="023D007C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T198, T199, T231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, T306</w:t>
      </w:r>
    </w:p>
    <w:p w14:paraId="79484B11" w14:textId="59889ACC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100-101</w:t>
      </w:r>
    </w:p>
    <w:p w14:paraId="6574C9F4" w14:textId="7AD09585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C749372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Understand the relationship between </w:t>
      </w:r>
      <w:r w:rsidR="00DB5936">
        <w:rPr>
          <w:rFonts w:ascii="Times New Roman" w:hAnsi="Times New Roman" w:cs="Times New Roman"/>
          <w:color w:val="000000"/>
          <w:spacing w:val="-3"/>
          <w:sz w:val="24"/>
          <w:szCs w:val="24"/>
        </w:rPr>
        <w:t>poor soil and deforestation in s</w:t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ub-Saharan Africa.</w:t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2F495548" w14:textId="77777777" w:rsidR="001D3C3E" w:rsidRPr="001D3C3E" w:rsidRDefault="001D3C3E" w:rsidP="005150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200-204, 231, 260</w:t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271, </w:t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287, 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>306</w:t>
      </w:r>
    </w:p>
    <w:p w14:paraId="2B596EF8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T200, T287</w:t>
      </w:r>
    </w:p>
    <w:p w14:paraId="2102E255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06B1A03D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675CF0F7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Understand the impact of desertification on the environment of Africa.</w:t>
      </w:r>
    </w:p>
    <w:p w14:paraId="73952565" w14:textId="77777777" w:rsidR="001D3C3E" w:rsidRPr="001D3C3E" w:rsidRDefault="001D3C3E" w:rsidP="005150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150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200-204, 231, 260, 271, 306</w:t>
      </w:r>
    </w:p>
    <w:p w14:paraId="3BC88296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T192, T200, T201, T231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, T306</w:t>
      </w:r>
    </w:p>
    <w:p w14:paraId="164687BE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14:paraId="2AD22FEF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5C85A83B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SS7G3</w:t>
      </w:r>
      <w:r w:rsidR="007969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State the impact of location, climate, and physical characteristics on population distribution in Africa.</w:t>
      </w:r>
    </w:p>
    <w:p w14:paraId="0E93D96C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201-204, 205-207, 230, 260, 286, 287</w:t>
      </w:r>
    </w:p>
    <w:p w14:paraId="5908AC9F" w14:textId="77777777" w:rsidR="00565A28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T286, T287</w:t>
      </w:r>
    </w:p>
    <w:p w14:paraId="3CD325EE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80-82, 100-101, 111</w:t>
      </w:r>
    </w:p>
    <w:p w14:paraId="0B62F0F5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DC2A425" w14:textId="77777777" w:rsid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Examine how the characteristics of the Sahara, Sahel, savanna, and tropical rain forest impact trade and affect where people live.</w:t>
      </w:r>
    </w:p>
    <w:p w14:paraId="5F2001AC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201-204, 260, 286</w:t>
      </w:r>
    </w:p>
    <w:p w14:paraId="69ED026B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T193, T194, T202, T203, T204, T286</w:t>
      </w:r>
    </w:p>
    <w:p w14:paraId="4482A208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80-82, 92-93</w:t>
      </w:r>
    </w:p>
    <w:p w14:paraId="628EDA9B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D655403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SS7G4</w:t>
      </w:r>
      <w:r w:rsidR="007969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Examine the diverse cultural characteristics of the people who live in Africa.</w:t>
      </w:r>
    </w:p>
    <w:p w14:paraId="5354B98D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205-207, 231, 262, 263, 307</w:t>
      </w:r>
    </w:p>
    <w:p w14:paraId="745F347B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T202, T206, T262, T263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, T307</w:t>
      </w:r>
    </w:p>
    <w:p w14:paraId="036D3FDC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83, 111</w:t>
      </w:r>
    </w:p>
    <w:p w14:paraId="11378110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95F07C0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State the differences between an ethnic group and a religious group.</w:t>
      </w:r>
    </w:p>
    <w:p w14:paraId="6DB9086B" w14:textId="2CD28B32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205, 262</w:t>
      </w:r>
    </w:p>
    <w:p w14:paraId="6E84EF7F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T205</w:t>
      </w:r>
    </w:p>
    <w:p w14:paraId="7CE4DA70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83</w:t>
      </w:r>
    </w:p>
    <w:p w14:paraId="729CEBE7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912E872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</w:t>
      </w:r>
      <w:r w:rsid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the diversity of religions within African ethnic groups.</w:t>
      </w:r>
    </w:p>
    <w:p w14:paraId="356C03B4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205-207, 225, 231, 262, 287-288, 307</w:t>
      </w:r>
    </w:p>
    <w:p w14:paraId="0BD6E344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T207, T253, T262, T281, T288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, T307</w:t>
      </w:r>
    </w:p>
    <w:p w14:paraId="4DD95722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83</w:t>
      </w:r>
    </w:p>
    <w:p w14:paraId="25F08C5E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845C3E6" w14:textId="77777777" w:rsidR="00DC12E6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SS7CG1 Examine different forms of citizenship participation in government.</w:t>
      </w:r>
      <w:r w:rsidR="00DC12E6" w:rsidRPr="00DC12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4779088D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ab/>
        <w:t>211-213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>, 233, 252, 267-268, 280, 293-295, 308</w:t>
      </w:r>
    </w:p>
    <w:p w14:paraId="0949D355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T240, T268, T294</w:t>
      </w:r>
    </w:p>
    <w:p w14:paraId="703D09A4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95, 104, 112</w:t>
      </w:r>
    </w:p>
    <w:p w14:paraId="70A7C765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F996067" w14:textId="77777777" w:rsidR="00DC12E6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State the role of citizen participation in autocratic and democratic governments.</w:t>
      </w:r>
    </w:p>
    <w:p w14:paraId="6A145337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211-213, 237-238, 252, 267-268, 280, 293-295, 308</w:t>
      </w:r>
    </w:p>
    <w:p w14:paraId="28C9524D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T240, T268</w:t>
      </w:r>
    </w:p>
    <w:p w14:paraId="4E672E56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95, 104, 112</w:t>
      </w:r>
    </w:p>
    <w:p w14:paraId="67697554" w14:textId="77777777" w:rsidR="00DC12E6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53C6FA6C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Compare the two predominant </w:t>
      </w:r>
      <w:r w:rsidR="00DB593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forms of democratic governments: 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parliamentary and presidential.</w:t>
      </w:r>
    </w:p>
    <w:p w14:paraId="1381D216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239, 267-268, 294, 308</w:t>
      </w:r>
    </w:p>
    <w:p w14:paraId="76654917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T240, T268, T294</w:t>
      </w:r>
    </w:p>
    <w:p w14:paraId="26B1F2EA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95, 104, 112</w:t>
      </w:r>
    </w:p>
    <w:p w14:paraId="13C0C2B8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64FAB9CC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State the role of citizens in choosing the leaders of South Africa (parliamentary democracy), N</w:t>
      </w:r>
      <w:r w:rsidR="00C1237D">
        <w:rPr>
          <w:rFonts w:ascii="Times New Roman" w:hAnsi="Times New Roman" w:cs="Times New Roman"/>
          <w:color w:val="000000"/>
          <w:spacing w:val="-3"/>
          <w:sz w:val="24"/>
          <w:szCs w:val="24"/>
        </w:rPr>
        <w:t>igeria (presidential democracy),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and Kenya (presidential democracy).</w:t>
      </w:r>
    </w:p>
    <w:p w14:paraId="01B6C6B7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239-241, 267-268, 280, 294, 308</w:t>
      </w:r>
    </w:p>
    <w:p w14:paraId="5BF21AC4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T240, T294</w:t>
      </w:r>
    </w:p>
    <w:p w14:paraId="71F9CB90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95, 104, 112</w:t>
      </w:r>
    </w:p>
    <w:p w14:paraId="1703358C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7129F46D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SS7CG2 State how government instability in Africa impacts </w:t>
      </w:r>
      <w:r w:rsidR="00DB59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the 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standard of living.</w:t>
      </w:r>
    </w:p>
    <w:p w14:paraId="7192FF1E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214-219, 241, 268, 288, 295, 303</w:t>
      </w:r>
    </w:p>
    <w:p w14:paraId="2F52161D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T214</w:t>
      </w:r>
    </w:p>
    <w:p w14:paraId="7B2725E2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  <w:t>86-87, 104, 112</w:t>
      </w:r>
    </w:p>
    <w:p w14:paraId="27E536A7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F6E7FB5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Explain the impact of government instability on access to education and the distribution of medicine and food to combat diseases and famine across Africa. </w:t>
      </w:r>
    </w:p>
    <w:p w14:paraId="6D2610D4" w14:textId="77777777" w:rsidR="00DC12E6" w:rsidRPr="001D3C3E" w:rsidRDefault="00DC12E6" w:rsidP="00565A28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65A2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>214-219, 246, 268, 295, 303</w:t>
      </w:r>
    </w:p>
    <w:p w14:paraId="68607931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T215, T216, T217, T218, T291</w:t>
      </w:r>
    </w:p>
    <w:p w14:paraId="58164775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86-87</w:t>
      </w:r>
    </w:p>
    <w:p w14:paraId="69C03A9A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E9523C1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SS7E1 Examine different economic systems.</w:t>
      </w:r>
    </w:p>
    <w:p w14:paraId="0A89559E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242, 269-270, 296-301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, 309</w:t>
      </w:r>
    </w:p>
    <w:p w14:paraId="51A65235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T296, T297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, T309</w:t>
      </w:r>
    </w:p>
    <w:p w14:paraId="74ACA3DA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105-106</w:t>
      </w:r>
    </w:p>
    <w:p w14:paraId="1E16D1EA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C7FD140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how traditional, command, and market economies answer the economic questions of what, how, and for whom to produce.</w:t>
      </w:r>
    </w:p>
    <w:p w14:paraId="7E8B7CE2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242, 270, 296</w:t>
      </w:r>
    </w:p>
    <w:p w14:paraId="4842D506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T300</w:t>
      </w:r>
    </w:p>
    <w:p w14:paraId="46F328D0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96</w:t>
      </w:r>
    </w:p>
    <w:p w14:paraId="79718109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2702F6F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Relate that countries have a mixed economic system located on a continuum between pure market and pure command.</w:t>
      </w:r>
    </w:p>
    <w:p w14:paraId="74D85DDC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242, 270, 296</w:t>
      </w:r>
    </w:p>
    <w:p w14:paraId="2B95A507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T296</w:t>
      </w:r>
    </w:p>
    <w:p w14:paraId="26E8CACC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96, 105-106</w:t>
      </w:r>
    </w:p>
    <w:p w14:paraId="4BB8B200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7918531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the economic systems in South Africa, Nigeria</w:t>
      </w:r>
      <w:r w:rsidR="00DB5936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and Kenya.</w:t>
      </w:r>
    </w:p>
    <w:p w14:paraId="74AF5E72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242-245, 269-272, 296-301</w:t>
      </w:r>
      <w:r w:rsidR="0008563B">
        <w:rPr>
          <w:rFonts w:ascii="Times New Roman" w:hAnsi="Times New Roman" w:cs="Times New Roman"/>
          <w:bCs/>
          <w:color w:val="000000"/>
          <w:sz w:val="24"/>
          <w:szCs w:val="24"/>
        </w:rPr>
        <w:t>, 309</w:t>
      </w:r>
    </w:p>
    <w:p w14:paraId="06C73DB8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T270, T297, T300</w:t>
      </w:r>
      <w:r w:rsidR="0008563B">
        <w:rPr>
          <w:rFonts w:ascii="Times New Roman" w:hAnsi="Times New Roman" w:cs="Times New Roman"/>
          <w:bCs/>
          <w:color w:val="000000"/>
          <w:sz w:val="24"/>
          <w:szCs w:val="24"/>
        </w:rPr>
        <w:t>, T309</w:t>
      </w:r>
    </w:p>
    <w:p w14:paraId="24976A87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105-106</w:t>
      </w:r>
    </w:p>
    <w:p w14:paraId="5FDE76BC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747E0540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SS7E2 State how voluntary trade benefits buyers and sellers</w:t>
      </w:r>
      <w:r w:rsidR="00DC12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 Africa.</w:t>
      </w:r>
    </w:p>
    <w:p w14:paraId="219C6B3A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243, 270-271, 299, 309</w:t>
      </w:r>
    </w:p>
    <w:p w14:paraId="08CA5708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T271, T297</w:t>
      </w:r>
    </w:p>
    <w:p w14:paraId="557981E8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105-106</w:t>
      </w:r>
    </w:p>
    <w:p w14:paraId="31797D5F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CCB620E" w14:textId="77777777" w:rsidR="00DC12E6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Examine how specialization encourages trade between countries. </w:t>
      </w:r>
    </w:p>
    <w:p w14:paraId="417D83EF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243, 270, 299, 309</w:t>
      </w:r>
    </w:p>
    <w:p w14:paraId="073B414B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T297</w:t>
      </w:r>
    </w:p>
    <w:p w14:paraId="07448914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96</w:t>
      </w:r>
    </w:p>
    <w:p w14:paraId="6B4B8BE5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</w:p>
    <w:p w14:paraId="4C42C2E8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trade barriers such as tariffs, quotas, and embargoes.</w:t>
      </w:r>
    </w:p>
    <w:p w14:paraId="383C1BB8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235, 243, 246, 270</w:t>
      </w:r>
    </w:p>
    <w:p w14:paraId="750028B9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T270</w:t>
      </w:r>
    </w:p>
    <w:p w14:paraId="22273AF8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560DF603" w14:textId="77777777" w:rsidR="00DC12E6" w:rsidRPr="00DC12E6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</w:p>
    <w:p w14:paraId="70A3BA96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Explain the factors that require international trade to have a system for exchanging curre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ncies.</w:t>
      </w:r>
    </w:p>
    <w:p w14:paraId="543A031A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224, 243, 252, 270, 280, 299, 308</w:t>
      </w:r>
    </w:p>
    <w:p w14:paraId="5095EAF7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T224, T243, T252, T269, T280, T297</w:t>
      </w:r>
      <w:r w:rsidR="0008563B">
        <w:rPr>
          <w:rFonts w:ascii="Times New Roman" w:hAnsi="Times New Roman" w:cs="Times New Roman"/>
          <w:bCs/>
          <w:color w:val="000000"/>
          <w:sz w:val="24"/>
          <w:szCs w:val="24"/>
        </w:rPr>
        <w:t>, T308</w:t>
      </w:r>
    </w:p>
    <w:p w14:paraId="2263DC80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6C0EDB03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0F4EAFE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SS7E3</w:t>
      </w:r>
      <w:r w:rsidR="007969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State factors that influence economic growth and examine their presence or absence in Nigeria, South Africa, and Kenya.</w:t>
      </w:r>
    </w:p>
    <w:p w14:paraId="1EE7D124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243-245, 271-272, 300-301</w:t>
      </w:r>
    </w:p>
    <w:p w14:paraId="3E4F14C4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T244, T271</w:t>
      </w:r>
    </w:p>
    <w:p w14:paraId="7ADC7000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75C1B72B" w14:textId="77777777" w:rsidR="00DC12E6" w:rsidRPr="00DC12E6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39CE08A" w14:textId="77777777" w:rsidR="00DC12E6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C12E6">
        <w:rPr>
          <w:rFonts w:ascii="Times New Roman" w:hAnsi="Times New Roman" w:cs="Times New Roman"/>
          <w:bCs/>
          <w:color w:val="000000"/>
          <w:sz w:val="24"/>
          <w:szCs w:val="24"/>
        </w:rPr>
        <w:t>a.</w:t>
      </w:r>
      <w:r w:rsidRPr="00DC12E6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D3C3E" w:rsidRPr="00DC12E6">
        <w:rPr>
          <w:rFonts w:ascii="Times New Roman" w:hAnsi="Times New Roman" w:cs="Times New Roman"/>
          <w:bCs/>
          <w:color w:val="000000"/>
          <w:sz w:val="24"/>
          <w:szCs w:val="24"/>
        </w:rPr>
        <w:t>Explain how literacy rates impact the standard of living.</w:t>
      </w:r>
    </w:p>
    <w:p w14:paraId="545EC19C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>215, 225, 242, 271-272, 300, 307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>, 311</w:t>
      </w:r>
    </w:p>
    <w:p w14:paraId="52364F58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8563B">
        <w:rPr>
          <w:rFonts w:ascii="Times New Roman" w:hAnsi="Times New Roman" w:cs="Times New Roman"/>
          <w:bCs/>
          <w:color w:val="000000"/>
          <w:sz w:val="24"/>
          <w:szCs w:val="24"/>
        </w:rPr>
        <w:t>T307</w:t>
      </w:r>
    </w:p>
    <w:p w14:paraId="088EBC5D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114</w:t>
      </w:r>
    </w:p>
    <w:p w14:paraId="66DCE3A5" w14:textId="77777777" w:rsidR="00DC12E6" w:rsidRPr="00DC12E6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316230F" w14:textId="77777777" w:rsid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DC12E6">
        <w:rPr>
          <w:rFonts w:ascii="Times New Roman" w:hAnsi="Times New Roman" w:cs="Times New Roman"/>
          <w:bCs/>
          <w:color w:val="000000"/>
          <w:sz w:val="24"/>
          <w:szCs w:val="24"/>
        </w:rPr>
        <w:t>b.</w:t>
      </w:r>
      <w:r w:rsidRPr="00DC12E6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D3C3E"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>Examine the relationship between investment in human capita</w:t>
      </w:r>
      <w:r w:rsidR="00DB5936">
        <w:rPr>
          <w:rFonts w:ascii="Times New Roman" w:hAnsi="Times New Roman" w:cs="Times New Roman"/>
          <w:color w:val="000000"/>
          <w:spacing w:val="-3"/>
          <w:sz w:val="24"/>
          <w:szCs w:val="24"/>
        </w:rPr>
        <w:t>l (education and training) and Gross Domestic P</w:t>
      </w:r>
      <w:r w:rsidR="001D3C3E"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>roduct (GDP</w:t>
      </w:r>
      <w:r w:rsidR="00DB5936">
        <w:rPr>
          <w:rFonts w:ascii="Times New Roman" w:hAnsi="Times New Roman" w:cs="Times New Roman"/>
          <w:color w:val="000000"/>
          <w:spacing w:val="-3"/>
          <w:sz w:val="24"/>
          <w:szCs w:val="24"/>
        </w:rPr>
        <w:t>) per capita</w:t>
      </w:r>
      <w:r w:rsidR="001D3C3E"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434BC26D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215, 225, 242, 244, 271-272, 300, 307</w:t>
      </w:r>
    </w:p>
    <w:p w14:paraId="4C6EB07B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T244, T271, T272</w:t>
      </w:r>
    </w:p>
    <w:p w14:paraId="4D753334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  <w:t>96</w:t>
      </w:r>
    </w:p>
    <w:p w14:paraId="243A2789" w14:textId="77777777" w:rsidR="00DC12E6" w:rsidRPr="00DC12E6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60B7DD8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Examine the relationship between the investment in capital goods (factories, </w:t>
      </w:r>
      <w:r w:rsidR="00DB5936">
        <w:rPr>
          <w:rFonts w:ascii="Times New Roman" w:hAnsi="Times New Roman" w:cs="Times New Roman"/>
          <w:color w:val="000000"/>
          <w:spacing w:val="-3"/>
          <w:sz w:val="24"/>
          <w:szCs w:val="24"/>
        </w:rPr>
        <w:t>machinery, and technology) and Gross Domestic P</w:t>
      </w:r>
      <w:r w:rsidR="001D3C3E"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>roduct (GDP</w:t>
      </w:r>
      <w:r w:rsidR="00DB5936">
        <w:rPr>
          <w:rFonts w:ascii="Times New Roman" w:hAnsi="Times New Roman" w:cs="Times New Roman"/>
          <w:color w:val="000000"/>
          <w:spacing w:val="-3"/>
          <w:sz w:val="24"/>
          <w:szCs w:val="24"/>
        </w:rPr>
        <w:t>) per capita</w:t>
      </w:r>
      <w:r w:rsidR="001D3C3E"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61E7C7D2" w14:textId="77777777" w:rsidR="00DC12E6" w:rsidRPr="001D3C3E" w:rsidRDefault="00DC12E6" w:rsidP="002B16F2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B16F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245, 272, 301</w:t>
      </w:r>
    </w:p>
    <w:p w14:paraId="13E9A2E7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T245, T301</w:t>
      </w:r>
    </w:p>
    <w:p w14:paraId="051B22B5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ab/>
        <w:t>96</w:t>
      </w:r>
    </w:p>
    <w:p w14:paraId="7D0F225D" w14:textId="77777777" w:rsidR="00DC12E6" w:rsidRPr="00DC12E6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8A634DC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>d.</w:t>
      </w:r>
      <w:r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>Examine how the distribution of natural resources affects the economic development of Africa.</w:t>
      </w:r>
    </w:p>
    <w:p w14:paraId="2B46A521" w14:textId="77777777" w:rsidR="00DC12E6" w:rsidRPr="001D3C3E" w:rsidRDefault="00DC12E6" w:rsidP="00014E8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1237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192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209, 211, 213, 218, 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227, 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230, 243-244, 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255, 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259, 271, 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283, 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>286, 300</w:t>
      </w:r>
      <w:r w:rsidR="0008563B">
        <w:rPr>
          <w:rFonts w:ascii="Times New Roman" w:hAnsi="Times New Roman" w:cs="Times New Roman"/>
          <w:bCs/>
          <w:color w:val="000000"/>
          <w:sz w:val="24"/>
          <w:szCs w:val="24"/>
        </w:rPr>
        <w:t>, 306</w:t>
      </w:r>
    </w:p>
    <w:p w14:paraId="5039A839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T230, T286</w:t>
      </w:r>
      <w:r w:rsidR="0008563B">
        <w:rPr>
          <w:rFonts w:ascii="Times New Roman" w:hAnsi="Times New Roman" w:cs="Times New Roman"/>
          <w:bCs/>
          <w:color w:val="000000"/>
          <w:sz w:val="24"/>
          <w:szCs w:val="24"/>
        </w:rPr>
        <w:t>, T306</w:t>
      </w:r>
    </w:p>
    <w:p w14:paraId="4EF76640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ab/>
        <w:t>96</w:t>
      </w:r>
    </w:p>
    <w:p w14:paraId="041A9366" w14:textId="77777777" w:rsidR="00DC12E6" w:rsidRPr="00DC12E6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A9563FC" w14:textId="77777777" w:rsid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>e.</w:t>
      </w:r>
      <w:r w:rsidRPr="00DC12E6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Examine the role of entrepreneurship.</w:t>
      </w:r>
    </w:p>
    <w:p w14:paraId="2029694E" w14:textId="77777777" w:rsidR="00DC12E6" w:rsidRPr="001D3C3E" w:rsidRDefault="00DC12E6" w:rsidP="00014E8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ab/>
        <w:t>245, 272, 301</w:t>
      </w:r>
    </w:p>
    <w:p w14:paraId="6FB995FF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T245, T301</w:t>
      </w:r>
    </w:p>
    <w:p w14:paraId="3DBC4E79" w14:textId="77777777" w:rsidR="00DC12E6" w:rsidRPr="001D3C3E" w:rsidRDefault="00DC12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14E8C">
        <w:rPr>
          <w:rFonts w:ascii="Times New Roman" w:hAnsi="Times New Roman" w:cs="Times New Roman"/>
          <w:bCs/>
          <w:color w:val="000000"/>
          <w:sz w:val="24"/>
          <w:szCs w:val="24"/>
        </w:rPr>
        <w:tab/>
        <w:t>96</w:t>
      </w:r>
    </w:p>
    <w:p w14:paraId="7C1B5517" w14:textId="77777777" w:rsidR="00DC12E6" w:rsidRPr="001D3C3E" w:rsidRDefault="00DC12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3F9C4B17" w14:textId="77777777" w:rsidR="00B8514A" w:rsidRDefault="00B8514A" w:rsidP="00B8514A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9F99562" w14:textId="77777777" w:rsidR="001D3C3E" w:rsidRPr="00B8514A" w:rsidRDefault="001D3C3E" w:rsidP="00B8514A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851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SOUTHWEST ASIA (MIDDLE EAST)</w:t>
      </w:r>
    </w:p>
    <w:p w14:paraId="26E4BD40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SS7H2 Examine continuity and change in Southwest Asia (Middle East) leading to the 21st century.</w:t>
      </w:r>
    </w:p>
    <w:p w14:paraId="303D0243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64, 75-80, 83-91, 98, 105-107, 124, 133-136, 154, 162-165</w:t>
      </w:r>
    </w:p>
    <w:p w14:paraId="2F8C9F27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080" w:hanging="1080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T64, T84, T85, T86, T87, T88, T89, T90, T97, T98, T106, T107, T124, T134, T135, T136, T154, T162, T163, T165</w:t>
      </w:r>
    </w:p>
    <w:p w14:paraId="40C27AB4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41-42, 48, 67-68, 73-75</w:t>
      </w:r>
    </w:p>
    <w:p w14:paraId="7FEA1591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24A5522" w14:textId="77777777" w:rsidR="009D5108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Relate how European partitio</w:t>
      </w:r>
      <w:r w:rsidR="002025A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ning in the Middle East after World War 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I led to regional conflict.</w:t>
      </w:r>
    </w:p>
    <w:p w14:paraId="08B0E421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85-84, 134-135, 162-163, 165</w:t>
      </w:r>
    </w:p>
    <w:p w14:paraId="052C734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T163, T165</w:t>
      </w:r>
    </w:p>
    <w:p w14:paraId="154E06A4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41-42, 67-68</w:t>
      </w:r>
    </w:p>
    <w:p w14:paraId="6D617161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E479218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 the historical reasons for the establishment of the modern State of Israel in 1948; include the Jewish religious connections to the land, the Holocaust, anti-Semitism, and Zionism in Europe.</w:t>
      </w:r>
    </w:p>
    <w:p w14:paraId="2ABC864D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75-76, 84, 121, 133-136</w:t>
      </w:r>
    </w:p>
    <w:p w14:paraId="1D78FAD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T135</w:t>
      </w:r>
    </w:p>
    <w:p w14:paraId="453AB1F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56-57</w:t>
      </w:r>
    </w:p>
    <w:p w14:paraId="77C91CC0" w14:textId="77777777" w:rsidR="00A845E6" w:rsidRDefault="00A845E6" w:rsidP="00DB5936">
      <w:pPr>
        <w:pStyle w:val="BulletCopy"/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960E669" w14:textId="77777777" w:rsidR="001D3C3E" w:rsidRPr="001D3C3E" w:rsidRDefault="009D5108" w:rsidP="00DB5936">
      <w:pPr>
        <w:pStyle w:val="BulletCopy"/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c.</w:t>
      </w:r>
      <w:r>
        <w:rPr>
          <w:rFonts w:ascii="Times New Roman" w:hAnsi="Times New Roman" w:cs="Times New Roman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sz w:val="24"/>
          <w:szCs w:val="24"/>
        </w:rPr>
        <w:t xml:space="preserve">Explain the role that land and religion play in the </w:t>
      </w:r>
      <w:proofErr w:type="gramStart"/>
      <w:r w:rsidR="001D3C3E" w:rsidRPr="001D3C3E">
        <w:rPr>
          <w:rFonts w:ascii="Times New Roman" w:hAnsi="Times New Roman" w:cs="Times New Roman"/>
          <w:sz w:val="24"/>
          <w:szCs w:val="24"/>
        </w:rPr>
        <w:t>Palestinian-Israeli</w:t>
      </w:r>
      <w:proofErr w:type="gramEnd"/>
      <w:r w:rsidR="001D3C3E" w:rsidRPr="001D3C3E">
        <w:rPr>
          <w:rFonts w:ascii="Times New Roman" w:hAnsi="Times New Roman" w:cs="Times New Roman"/>
          <w:sz w:val="24"/>
          <w:szCs w:val="24"/>
        </w:rPr>
        <w:t xml:space="preserve"> conflict, the division between Sunni and Shia Muslims, and Kurdish nationalism.</w:t>
      </w:r>
    </w:p>
    <w:p w14:paraId="1574434E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74, 84-87, 103, 104, 107, 121, 136, 144-145</w:t>
      </w:r>
    </w:p>
    <w:p w14:paraId="2846D63D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T84, T85, T86, T87, T136</w:t>
      </w:r>
    </w:p>
    <w:p w14:paraId="40959FE7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41-42, 56-57</w:t>
      </w:r>
    </w:p>
    <w:p w14:paraId="47242E2B" w14:textId="77777777" w:rsidR="00A845E6" w:rsidRDefault="00A845E6" w:rsidP="00DB5936">
      <w:pPr>
        <w:pStyle w:val="NoParagraphStyle"/>
        <w:tabs>
          <w:tab w:val="left" w:pos="360"/>
          <w:tab w:val="left" w:pos="648"/>
          <w:tab w:val="left" w:pos="720"/>
          <w:tab w:val="left" w:pos="1080"/>
          <w:tab w:val="left" w:pos="1440"/>
        </w:tabs>
        <w:suppressAutoHyphens/>
        <w:spacing w:line="240" w:lineRule="auto"/>
        <w:rPr>
          <w:rFonts w:ascii="Times New Roman" w:hAnsi="Times New Roman" w:cs="Times New Roman"/>
          <w:color w:val="auto"/>
          <w:spacing w:val="-3"/>
        </w:rPr>
      </w:pPr>
    </w:p>
    <w:p w14:paraId="520C0BE0" w14:textId="77777777" w:rsidR="001D3C3E" w:rsidRPr="001D3C3E" w:rsidRDefault="009D5108" w:rsidP="00DB5936">
      <w:pPr>
        <w:pStyle w:val="NoParagraphStyle"/>
        <w:tabs>
          <w:tab w:val="left" w:pos="360"/>
          <w:tab w:val="left" w:pos="648"/>
          <w:tab w:val="left" w:pos="720"/>
          <w:tab w:val="left" w:pos="1080"/>
          <w:tab w:val="left" w:pos="1440"/>
        </w:tabs>
        <w:suppressAutoHyphens/>
        <w:spacing w:line="240" w:lineRule="auto"/>
        <w:ind w:left="360" w:hanging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d.</w:t>
      </w:r>
      <w:r>
        <w:rPr>
          <w:rFonts w:ascii="Times New Roman" w:hAnsi="Times New Roman" w:cs="Times New Roman"/>
          <w:color w:val="auto"/>
          <w:spacing w:val="-3"/>
        </w:rPr>
        <w:tab/>
      </w:r>
      <w:r w:rsidR="001D3C3E" w:rsidRPr="001D3C3E">
        <w:rPr>
          <w:rFonts w:ascii="Times New Roman" w:hAnsi="Times New Roman" w:cs="Times New Roman"/>
          <w:color w:val="auto"/>
          <w:spacing w:val="-3"/>
        </w:rPr>
        <w:t>Explain t</w:t>
      </w:r>
      <w:r w:rsidR="002025AF">
        <w:rPr>
          <w:rFonts w:ascii="Times New Roman" w:hAnsi="Times New Roman" w:cs="Times New Roman"/>
          <w:color w:val="auto"/>
          <w:spacing w:val="-3"/>
        </w:rPr>
        <w:t>he factors that justify the US</w:t>
      </w:r>
      <w:r w:rsidR="001D3C3E" w:rsidRPr="001D3C3E">
        <w:rPr>
          <w:rFonts w:ascii="Times New Roman" w:hAnsi="Times New Roman" w:cs="Times New Roman"/>
          <w:color w:val="auto"/>
          <w:spacing w:val="-3"/>
        </w:rPr>
        <w:t xml:space="preserve"> presence and interest in Southwest Asia including the</w:t>
      </w:r>
      <w:r w:rsidR="00A845E6">
        <w:rPr>
          <w:rFonts w:ascii="Times New Roman" w:hAnsi="Times New Roman" w:cs="Times New Roman"/>
          <w:color w:val="auto"/>
          <w:spacing w:val="-3"/>
        </w:rPr>
        <w:t xml:space="preserve"> </w:t>
      </w:r>
      <w:r w:rsidR="001D3C3E" w:rsidRPr="001D3C3E">
        <w:rPr>
          <w:rFonts w:ascii="Times New Roman" w:hAnsi="Times New Roman" w:cs="Times New Roman"/>
          <w:color w:val="auto"/>
          <w:spacing w:val="-3"/>
        </w:rPr>
        <w:t>Persian Gulf conflict and the invasions of Afghanistan and Iraq.</w:t>
      </w:r>
    </w:p>
    <w:p w14:paraId="33306B90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67, 87-90, 95, 106, 164, 174</w:t>
      </w:r>
    </w:p>
    <w:p w14:paraId="639B4F53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T87, T88, T89, T90, T97</w:t>
      </w:r>
    </w:p>
    <w:p w14:paraId="583EFF17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03CCEA54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green"/>
        </w:rPr>
      </w:pPr>
    </w:p>
    <w:p w14:paraId="67464B3D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SS7G5 Locate physical features in Southwest Asia (Middle East).</w:t>
      </w:r>
    </w:p>
    <w:p w14:paraId="0EC1623E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65, 67-70, 101, 127-129, 155, 164, 178</w:t>
      </w:r>
    </w:p>
    <w:p w14:paraId="2BE29A66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T63, T65, T66, T67, T68, T101, T102, T125, T127, T128, T155, T178</w:t>
      </w:r>
    </w:p>
    <w:p w14:paraId="2F4A058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35-36, 46-47, 55, 65-66</w:t>
      </w:r>
    </w:p>
    <w:p w14:paraId="45C32160" w14:textId="77777777" w:rsidR="009D5108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9E43A16" w14:textId="77777777" w:rsid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9D5108">
        <w:rPr>
          <w:rFonts w:ascii="Times New Roman" w:hAnsi="Times New Roman" w:cs="Times New Roman"/>
          <w:bCs/>
          <w:color w:val="000000"/>
          <w:sz w:val="24"/>
          <w:szCs w:val="24"/>
        </w:rPr>
        <w:t>a.</w:t>
      </w:r>
      <w:r w:rsidRPr="009D510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D3C3E" w:rsidRPr="009D5108">
        <w:rPr>
          <w:rFonts w:ascii="Times New Roman" w:hAnsi="Times New Roman" w:cs="Times New Roman"/>
          <w:color w:val="000000"/>
          <w:spacing w:val="-3"/>
          <w:sz w:val="24"/>
          <w:szCs w:val="24"/>
        </w:rPr>
        <w:t>Locate on a world and regional map: Euphrates River, Jordan River, Tigris River, Suez Canal, Persian Gulf, Strait of Hormuz, Arabian Sea, and Red Sea.</w:t>
      </w:r>
    </w:p>
    <w:p w14:paraId="73955281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65, 67-70, 99, 100-101, 125, 155</w:t>
      </w:r>
    </w:p>
    <w:p w14:paraId="428B0A03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T65, T68</w:t>
      </w:r>
    </w:p>
    <w:p w14:paraId="6B0BE556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35-36, 55, 65-66</w:t>
      </w:r>
    </w:p>
    <w:p w14:paraId="426A02B0" w14:textId="77777777" w:rsidR="009D5108" w:rsidRPr="009D5108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77F5E9E2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9D5108"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 w:rsidRPr="009D510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9D5108">
        <w:rPr>
          <w:rFonts w:ascii="Times New Roman" w:hAnsi="Times New Roman" w:cs="Times New Roman"/>
          <w:color w:val="000000"/>
          <w:spacing w:val="-3"/>
          <w:sz w:val="24"/>
          <w:szCs w:val="24"/>
        </w:rPr>
        <w:t>Locate on a world and regional map: Afghanistan, Iran, Iraq, Israel, Kuwait, Saudi Arabia, Syria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, Turkey, Gaza Strip. and West Bank.</w:t>
      </w:r>
    </w:p>
    <w:p w14:paraId="301A7C0A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65, 66-68, 99, 100, 125, 126, 155, 156</w:t>
      </w:r>
    </w:p>
    <w:p w14:paraId="031545B5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2025AF">
        <w:rPr>
          <w:rFonts w:ascii="Times New Roman" w:hAnsi="Times New Roman" w:cs="Times New Roman"/>
          <w:bCs/>
          <w:color w:val="000000"/>
          <w:sz w:val="24"/>
          <w:szCs w:val="24"/>
        </w:rPr>
        <w:tab/>
        <w:t>T63, T65, T68, T125, T155, T178</w:t>
      </w:r>
    </w:p>
    <w:p w14:paraId="621FDB76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46-47</w:t>
      </w:r>
    </w:p>
    <w:p w14:paraId="7B332C3C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7534FFFE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SS7G6 Examine the impact of environmental issues across the Middle East.</w:t>
      </w:r>
    </w:p>
    <w:p w14:paraId="0D4D9967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71-72, 102, 125, 131, 155, 158, 160, 178</w:t>
      </w:r>
    </w:p>
    <w:p w14:paraId="7502CE12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T71, T72, T102, T125, T130, T131, T158, T159, T178</w:t>
      </w:r>
    </w:p>
    <w:p w14:paraId="07A87796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ab/>
        <w:t>35-36, 46-4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>7, 65-66</w:t>
      </w:r>
    </w:p>
    <w:p w14:paraId="65007075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CE736D5" w14:textId="77777777" w:rsidR="00A845E6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 how water pollution and the unequal access to water impacts irrigation and drinking water.</w:t>
      </w:r>
    </w:p>
    <w:p w14:paraId="2D2F6CA9" w14:textId="77777777" w:rsidR="009D5108" w:rsidRPr="001D3C3E" w:rsidRDefault="00A845E6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9D5108"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71-72, 102, 129, 131, 158</w:t>
      </w:r>
    </w:p>
    <w:p w14:paraId="0F685CB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T70, T71, T72, T131, T158</w:t>
      </w:r>
    </w:p>
    <w:p w14:paraId="31B9EA11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35-36, 46-47, 65-66</w:t>
      </w:r>
    </w:p>
    <w:p w14:paraId="4455653E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B19D7EA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SS7G7 Examine the impact of location, climate, physical characteristics, distribution of natural resources, and population distribution on the Middle East.</w:t>
      </w:r>
    </w:p>
    <w:p w14:paraId="497CDE0F" w14:textId="77777777" w:rsidR="009D5108" w:rsidRPr="001D3C3E" w:rsidRDefault="009D5108" w:rsidP="002025AF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68-70, 99, 100-102, 125, 126-130, 132, 141, 155, 156-161, 171, 178</w:t>
      </w:r>
    </w:p>
    <w:p w14:paraId="565FCC2D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T101, T102, T128, T130, T132, T157, T159</w:t>
      </w:r>
    </w:p>
    <w:p w14:paraId="3428B55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46-47, 55, 65-66</w:t>
      </w:r>
    </w:p>
    <w:p w14:paraId="18C0852C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CC1AAEC" w14:textId="77777777" w:rsid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State how the deserts and rivers of Southwest Asia (Middle East) impact trade and affect where people live.</w:t>
      </w:r>
    </w:p>
    <w:p w14:paraId="1CC6F395" w14:textId="77777777" w:rsidR="009D5108" w:rsidRPr="001D3C3E" w:rsidRDefault="009D5108" w:rsidP="004756D3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68-70, 101, 102, 128, 129, 130, 158, 171</w:t>
      </w:r>
    </w:p>
    <w:p w14:paraId="177B586C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T68, T69, T70, T101, T128, T158</w:t>
      </w:r>
    </w:p>
    <w:p w14:paraId="71FBF10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ab/>
        <w:t>35-36, 46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>-47</w:t>
      </w:r>
    </w:p>
    <w:p w14:paraId="695AE33F" w14:textId="77777777" w:rsidR="009D5108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5ECCE730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SS7G8 Examine the diverse cultural characteristics of the people who live in</w:t>
      </w:r>
      <w:r w:rsidR="004756D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Southwest Asia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(Middle East).</w:t>
      </w:r>
    </w:p>
    <w:p w14:paraId="75CE0D94" w14:textId="77777777" w:rsidR="009D5108" w:rsidRPr="001D3C3E" w:rsidRDefault="009D5108" w:rsidP="004756D3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70, 73-80, 84-87, 123, 179</w:t>
      </w:r>
    </w:p>
    <w:p w14:paraId="7CEBCB3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T74, T75, T76, T77, T78, T79, T80, T103, T104, T121, T123, T134, T161, T179</w:t>
      </w:r>
    </w:p>
    <w:p w14:paraId="7CE0F9B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37-38, 41-42, 46-47, 56-57</w:t>
      </w:r>
    </w:p>
    <w:p w14:paraId="5DD7D1F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B9FDD42" w14:textId="77777777" w:rsid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State the differences between an ethnic group and a religious group.</w:t>
      </w:r>
    </w:p>
    <w:p w14:paraId="7EF7FA99" w14:textId="77777777" w:rsidR="009D5108" w:rsidRPr="001D3C3E" w:rsidRDefault="009D5108" w:rsidP="004756D3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ab/>
        <w:t>73, 74, 17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>9</w:t>
      </w:r>
    </w:p>
    <w:p w14:paraId="0A55C6A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T74</w:t>
      </w:r>
    </w:p>
    <w:p w14:paraId="17B3C7DF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37-38</w:t>
      </w:r>
    </w:p>
    <w:p w14:paraId="67077480" w14:textId="77777777" w:rsidR="009D5108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240D3F13" w14:textId="77777777" w:rsid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Explain the diversity of religions within the Middle East ethnic groups (e.g.,</w:t>
      </w:r>
      <w:r w:rsid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Arabs, Persians, and Kurds).</w:t>
      </w:r>
    </w:p>
    <w:p w14:paraId="2B3976F3" w14:textId="77777777" w:rsidR="009D5108" w:rsidRPr="001D3C3E" w:rsidRDefault="009D5108" w:rsidP="004756D3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73-80, 84-87, 97, 103, 104, 153, 161, 179</w:t>
      </w:r>
    </w:p>
    <w:p w14:paraId="569500D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T74, T75, T153, T161</w:t>
      </w:r>
    </w:p>
    <w:p w14:paraId="2D4E63F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37-38, 41-42, 46-47</w:t>
      </w:r>
    </w:p>
    <w:p w14:paraId="335ED4FA" w14:textId="77777777" w:rsidR="009D5108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581D3C28" w14:textId="77777777" w:rsid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the prominent religions in the Middle East: Judaism, Islam, and Christianity.</w:t>
      </w:r>
    </w:p>
    <w:p w14:paraId="7499B35A" w14:textId="77777777" w:rsidR="009D5108" w:rsidRPr="001D3C3E" w:rsidRDefault="009D5108" w:rsidP="004756D3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62-63, 74-80, 84-87, 97, 103, 104, 123, 132, 153, 161, 179</w:t>
      </w:r>
    </w:p>
    <w:p w14:paraId="47828851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T76, T77, T78, T79, T80, T104, T121, T123, T134, T179</w:t>
      </w:r>
    </w:p>
    <w:p w14:paraId="75B478B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37-38, 41-42, 46-47, 48, 56-57, 73-75</w:t>
      </w:r>
    </w:p>
    <w:p w14:paraId="278911C1" w14:textId="77777777" w:rsidR="009D5108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  <w:highlight w:val="yellow"/>
        </w:rPr>
      </w:pPr>
    </w:p>
    <w:p w14:paraId="507ACEFC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SS7CG3 Compare various forms of government.</w:t>
      </w:r>
    </w:p>
    <w:p w14:paraId="12638A64" w14:textId="77777777" w:rsidR="009D5108" w:rsidRPr="001D3C3E" w:rsidRDefault="009D5108" w:rsidP="004756D3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96, 109-111, 122, 137-138, 152, 166-167, 180</w:t>
      </w:r>
    </w:p>
    <w:p w14:paraId="0FC0E6F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T109, T110, T111, T137, T138, T166, T167, T180</w:t>
      </w:r>
    </w:p>
    <w:p w14:paraId="7668390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  <w:t>49, 58, 69-70</w:t>
      </w:r>
    </w:p>
    <w:p w14:paraId="176102C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FB49DE0" w14:textId="77777777" w:rsidR="001D3C3E" w:rsidRDefault="009D5108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360" w:hanging="360"/>
        <w:rPr>
          <w:rFonts w:ascii="Times New Roman" w:hAnsi="Times New Roman" w:cs="Times New Roman"/>
          <w:b w:val="0"/>
          <w:bCs w:val="0"/>
          <w:spacing w:val="-3"/>
        </w:rPr>
      </w:pPr>
      <w:r>
        <w:rPr>
          <w:rFonts w:ascii="Times New Roman" w:hAnsi="Times New Roman" w:cs="Times New Roman"/>
          <w:b w:val="0"/>
          <w:bCs w:val="0"/>
          <w:spacing w:val="-3"/>
        </w:rPr>
        <w:t>a.</w:t>
      </w:r>
      <w:r>
        <w:rPr>
          <w:rFonts w:ascii="Times New Roman" w:hAnsi="Times New Roman" w:cs="Times New Roman"/>
          <w:b w:val="0"/>
          <w:bCs w:val="0"/>
          <w:spacing w:val="-3"/>
        </w:rPr>
        <w:tab/>
      </w:r>
      <w:r w:rsidR="001D3C3E" w:rsidRPr="001D3C3E">
        <w:rPr>
          <w:rFonts w:ascii="Times New Roman" w:hAnsi="Times New Roman" w:cs="Times New Roman"/>
          <w:b w:val="0"/>
          <w:bCs w:val="0"/>
          <w:spacing w:val="-3"/>
        </w:rPr>
        <w:t>Explain the role of citizens in autocratic and democratic governments when choosing leaders</w:t>
      </w:r>
      <w:r w:rsidR="00A845E6">
        <w:rPr>
          <w:rFonts w:ascii="Times New Roman" w:hAnsi="Times New Roman" w:cs="Times New Roman"/>
          <w:b w:val="0"/>
          <w:bCs w:val="0"/>
          <w:spacing w:val="-3"/>
        </w:rPr>
        <w:t xml:space="preserve"> </w:t>
      </w:r>
      <w:r w:rsidR="001D3C3E" w:rsidRPr="001D3C3E">
        <w:rPr>
          <w:rFonts w:ascii="Times New Roman" w:hAnsi="Times New Roman" w:cs="Times New Roman"/>
          <w:b w:val="0"/>
          <w:bCs w:val="0"/>
          <w:spacing w:val="-3"/>
        </w:rPr>
        <w:t>[i.e., the role of citizens choosing leaders in a</w:t>
      </w:r>
      <w:r w:rsidR="007969F9">
        <w:rPr>
          <w:rFonts w:ascii="Times New Roman" w:hAnsi="Times New Roman" w:cs="Times New Roman"/>
          <w:b w:val="0"/>
          <w:bCs w:val="0"/>
          <w:spacing w:val="-3"/>
        </w:rPr>
        <w:t xml:space="preserve"> </w:t>
      </w:r>
      <w:r w:rsidR="001D3C3E" w:rsidRPr="001D3C3E">
        <w:rPr>
          <w:rFonts w:ascii="Times New Roman" w:hAnsi="Times New Roman" w:cs="Times New Roman"/>
          <w:b w:val="0"/>
          <w:bCs w:val="0"/>
          <w:spacing w:val="-3"/>
        </w:rPr>
        <w:t>parliamentary democracy</w:t>
      </w:r>
      <w:r w:rsidR="007969F9">
        <w:rPr>
          <w:rFonts w:ascii="Times New Roman" w:hAnsi="Times New Roman" w:cs="Times New Roman"/>
          <w:b w:val="0"/>
          <w:bCs w:val="0"/>
          <w:spacing w:val="-3"/>
        </w:rPr>
        <w:t xml:space="preserve"> </w:t>
      </w:r>
      <w:r w:rsidR="001D3C3E" w:rsidRPr="001D3C3E">
        <w:rPr>
          <w:rFonts w:ascii="Times New Roman" w:hAnsi="Times New Roman" w:cs="Times New Roman"/>
          <w:b w:val="0"/>
          <w:bCs w:val="0"/>
          <w:spacing w:val="-3"/>
        </w:rPr>
        <w:t>(Israel and Turkey), and an autocratic monarchy (Saudi Arabia)]</w:t>
      </w:r>
    </w:p>
    <w:p w14:paraId="4F1997CE" w14:textId="77777777" w:rsidR="009D5108" w:rsidRPr="001D3C3E" w:rsidRDefault="009D5108" w:rsidP="004756D3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756D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>96, 109-111, 122, 137-138, 152, 166-167, 180</w:t>
      </w:r>
    </w:p>
    <w:p w14:paraId="23E1966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T110, T111, T137, T138, T166, T167, T180</w:t>
      </w:r>
    </w:p>
    <w:p w14:paraId="2052A0D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49, 58, 69-70</w:t>
      </w:r>
    </w:p>
    <w:p w14:paraId="1CF21CC6" w14:textId="77777777" w:rsidR="009D5108" w:rsidRPr="001D3C3E" w:rsidRDefault="009D5108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  <w:b w:val="0"/>
          <w:bCs w:val="0"/>
          <w:spacing w:val="-3"/>
        </w:rPr>
      </w:pPr>
    </w:p>
    <w:p w14:paraId="0F468D48" w14:textId="77777777" w:rsidR="001D3C3E" w:rsidRDefault="009D5108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360" w:hanging="360"/>
        <w:rPr>
          <w:rFonts w:ascii="Times New Roman" w:hAnsi="Times New Roman" w:cs="Times New Roman"/>
          <w:b w:val="0"/>
          <w:bCs w:val="0"/>
          <w:spacing w:val="-3"/>
        </w:rPr>
      </w:pPr>
      <w:r>
        <w:rPr>
          <w:rFonts w:ascii="Times New Roman" w:hAnsi="Times New Roman" w:cs="Times New Roman"/>
          <w:b w:val="0"/>
          <w:bCs w:val="0"/>
          <w:spacing w:val="-3"/>
        </w:rPr>
        <w:t>b.</w:t>
      </w:r>
      <w:r>
        <w:rPr>
          <w:rFonts w:ascii="Times New Roman" w:hAnsi="Times New Roman" w:cs="Times New Roman"/>
          <w:b w:val="0"/>
          <w:bCs w:val="0"/>
          <w:spacing w:val="-3"/>
        </w:rPr>
        <w:tab/>
      </w:r>
      <w:r w:rsidR="001D3C3E" w:rsidRPr="001D3C3E">
        <w:rPr>
          <w:rFonts w:ascii="Times New Roman" w:hAnsi="Times New Roman" w:cs="Times New Roman"/>
          <w:b w:val="0"/>
          <w:bCs w:val="0"/>
          <w:spacing w:val="-3"/>
        </w:rPr>
        <w:t>Compare the two predominant forms of democratic governments: parliamentary and presidential.</w:t>
      </w:r>
    </w:p>
    <w:p w14:paraId="20A6C339" w14:textId="77777777" w:rsidR="009D5108" w:rsidRPr="001D3C3E" w:rsidRDefault="009D5108" w:rsidP="004756D3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122, 137, 152, 166, 180</w:t>
      </w:r>
    </w:p>
    <w:p w14:paraId="389C20CC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T166</w:t>
      </w:r>
    </w:p>
    <w:p w14:paraId="58A309B3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58, 69-70</w:t>
      </w:r>
    </w:p>
    <w:p w14:paraId="01B7FED5" w14:textId="77777777" w:rsidR="009D5108" w:rsidRPr="001D3C3E" w:rsidRDefault="009D5108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  <w:b w:val="0"/>
          <w:bCs w:val="0"/>
          <w:spacing w:val="-3"/>
        </w:rPr>
      </w:pPr>
    </w:p>
    <w:p w14:paraId="0AB7ECF3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SS7E</w:t>
      </w:r>
      <w:r w:rsidRPr="001D3C3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D3C3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Examine different economic systems.</w:t>
      </w:r>
    </w:p>
    <w:p w14:paraId="4D09E944" w14:textId="77777777" w:rsidR="009D5108" w:rsidRPr="001D3C3E" w:rsidRDefault="009D5108" w:rsidP="004756D3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112-115, 121, 139-143, 168-172, 181</w:t>
      </w:r>
    </w:p>
    <w:p w14:paraId="1046AF03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T140, T181</w:t>
      </w:r>
    </w:p>
    <w:p w14:paraId="02B4BE11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6AEC3996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6A1E2B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and contrast how traditional, command, and market economies answer the economic questions of what, how, and for whom to produce.</w:t>
      </w:r>
    </w:p>
    <w:p w14:paraId="1914069B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112, 139, 168</w:t>
      </w:r>
    </w:p>
    <w:p w14:paraId="304E1784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</w:p>
    <w:p w14:paraId="3EE8E71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07F52EED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6415F2F7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 how countries have a mixed economy located on a continuum between pure market and pure command.</w:t>
      </w:r>
    </w:p>
    <w:p w14:paraId="3916E8C3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112, 139, 168-169</w:t>
      </w:r>
    </w:p>
    <w:p w14:paraId="3EEC646C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</w:p>
    <w:p w14:paraId="0DD54613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49EDFB47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9CDAB5C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Compare economic systems in Israel, Saudi Arabia, </w:t>
      </w:r>
      <w:r w:rsidR="00057A8D">
        <w:rPr>
          <w:rFonts w:ascii="Times New Roman" w:hAnsi="Times New Roman" w:cs="Times New Roman"/>
          <w:color w:val="000000"/>
          <w:spacing w:val="-3"/>
          <w:sz w:val="24"/>
          <w:szCs w:val="24"/>
        </w:rPr>
        <w:t>and Turkey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7233B6B8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112-115, 121, 139-143, 168-172, 181</w:t>
      </w:r>
    </w:p>
    <w:p w14:paraId="44F5A9E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14:paraId="1F84D752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50-51</w:t>
      </w:r>
    </w:p>
    <w:p w14:paraId="46451FAF" w14:textId="77777777" w:rsidR="009D5108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4DD4D92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SS7E5 Examine how voluntary trade benefits buyers and sellers in Southwest Asia (Middle East).</w:t>
      </w:r>
    </w:p>
    <w:p w14:paraId="18F5C171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113, 117, 121, 139-141, 146-147, 169-170, 175, 181</w:t>
      </w:r>
    </w:p>
    <w:p w14:paraId="270AD901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T99, T113, T114, T117, T141, T146, T152, T168, T169, T175, T180, T181</w:t>
      </w:r>
    </w:p>
    <w:p w14:paraId="6633C3B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ab/>
        <w:t>50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>-51, 59-60</w:t>
      </w:r>
    </w:p>
    <w:p w14:paraId="6AE93BB1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0A3F62E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 how specialization encourages trade between countries.</w:t>
      </w:r>
    </w:p>
    <w:p w14:paraId="7D28065E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112-113, 117, 121, 140-141, 169, 175, 181</w:t>
      </w:r>
    </w:p>
    <w:p w14:paraId="0389452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T117, T175</w:t>
      </w:r>
    </w:p>
    <w:p w14:paraId="442FA118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50-51, 59-60</w:t>
      </w:r>
    </w:p>
    <w:p w14:paraId="7243F613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3444275F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trade barriers such as tariffs, quotas, and embargos.</w:t>
      </w:r>
    </w:p>
    <w:p w14:paraId="35A733B7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82, 114, 139, 141</w:t>
      </w:r>
    </w:p>
    <w:p w14:paraId="6A77C2E7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T114, T142, T146</w:t>
      </w:r>
    </w:p>
    <w:p w14:paraId="0F7D0671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4A6CCD74" w14:textId="77777777" w:rsidR="00A845E6" w:rsidRDefault="00A845E6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  <w:b w:val="0"/>
          <w:spacing w:val="-3"/>
        </w:rPr>
      </w:pPr>
    </w:p>
    <w:p w14:paraId="4B12C204" w14:textId="77777777" w:rsidR="001D3C3E" w:rsidRPr="009D5108" w:rsidRDefault="009D5108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  <w:b w:val="0"/>
        </w:rPr>
      </w:pPr>
      <w:r w:rsidRPr="009D5108">
        <w:rPr>
          <w:rFonts w:ascii="Times New Roman" w:hAnsi="Times New Roman" w:cs="Times New Roman"/>
          <w:b w:val="0"/>
          <w:spacing w:val="-3"/>
        </w:rPr>
        <w:t>c.</w:t>
      </w:r>
      <w:r w:rsidRPr="009D5108">
        <w:rPr>
          <w:rFonts w:ascii="Times New Roman" w:hAnsi="Times New Roman" w:cs="Times New Roman"/>
          <w:b w:val="0"/>
          <w:spacing w:val="-3"/>
        </w:rPr>
        <w:tab/>
      </w:r>
      <w:r w:rsidR="001D3C3E" w:rsidRPr="009D5108">
        <w:rPr>
          <w:rFonts w:ascii="Times New Roman" w:hAnsi="Times New Roman" w:cs="Times New Roman"/>
          <w:b w:val="0"/>
          <w:spacing w:val="-3"/>
        </w:rPr>
        <w:t>State why international trade requires a system for exchanging currencies between nations.</w:t>
      </w:r>
    </w:p>
    <w:p w14:paraId="29A9FC5B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96, 113, 122, 141, 152, 169, 180</w:t>
      </w:r>
    </w:p>
    <w:p w14:paraId="7942EDEC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T113, T141, T152, T168, T169, T180</w:t>
      </w:r>
    </w:p>
    <w:p w14:paraId="17AE5FC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179D6EF9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DB70ED7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9D5108">
        <w:rPr>
          <w:rFonts w:ascii="Times New Roman" w:hAnsi="Times New Roman" w:cs="Times New Roman"/>
          <w:color w:val="000000"/>
          <w:spacing w:val="-3"/>
          <w:sz w:val="24"/>
          <w:szCs w:val="24"/>
        </w:rPr>
        <w:t>d.</w:t>
      </w:r>
      <w:r w:rsidRPr="009D510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9D5108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the main function of the Organization of Petroleum Exporting Countries (OPEC).</w:t>
      </w:r>
    </w:p>
    <w:p w14:paraId="42C1136A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81-82, 114</w:t>
      </w:r>
    </w:p>
    <w:p w14:paraId="0412A406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T82</w:t>
      </w:r>
    </w:p>
    <w:p w14:paraId="5A2B3DD7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ab/>
        <w:t>WB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39-40</w:t>
      </w:r>
    </w:p>
    <w:p w14:paraId="47F03BC5" w14:textId="77777777" w:rsidR="001D3C3E" w:rsidRPr="001D3C3E" w:rsidRDefault="001D3C3E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31C629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SS7E</w:t>
      </w:r>
      <w:r w:rsidRPr="001D3C3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Explain factors that influence economic growth and report their presence or absence in Israel, Saudi Arabia, </w:t>
      </w:r>
      <w:r w:rsidRPr="00057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and </w:t>
      </w:r>
      <w:r w:rsidR="00057A8D" w:rsidRPr="00057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Turkey</w:t>
      </w:r>
      <w:r w:rsidRPr="00057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1E8C0BAE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114-115, 141-142, 171-172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14:paraId="7DA8E48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T95, T113, T114, T115, T123, T142, T164, T171, T172, T179, T181</w:t>
      </w:r>
    </w:p>
    <w:p w14:paraId="53550D54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50-51, 59-60, 71-72</w:t>
      </w:r>
    </w:p>
    <w:p w14:paraId="00ED1F2B" w14:textId="77777777" w:rsidR="00A845E6" w:rsidRDefault="00A845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sz w:val="24"/>
          <w:szCs w:val="24"/>
        </w:rPr>
      </w:pPr>
    </w:p>
    <w:p w14:paraId="23D16B52" w14:textId="77777777" w:rsidR="001D3C3E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bCs/>
          <w:sz w:val="24"/>
          <w:szCs w:val="24"/>
        </w:rPr>
        <w:t>Explain how literacy rates affect the standard of living.</w:t>
      </w:r>
    </w:p>
    <w:p w14:paraId="340EF332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97, 115, 141, 153, 171, 179, 183</w:t>
      </w:r>
    </w:p>
    <w:p w14:paraId="3C94924E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T81, T82, T164</w:t>
      </w:r>
    </w:p>
    <w:p w14:paraId="2ABD80F5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50-51, 59-60</w:t>
      </w:r>
    </w:p>
    <w:p w14:paraId="4309053B" w14:textId="77777777" w:rsidR="00A845E6" w:rsidRDefault="00A845E6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pacing w:val="-3"/>
          <w:sz w:val="24"/>
          <w:szCs w:val="24"/>
        </w:rPr>
      </w:pPr>
    </w:p>
    <w:p w14:paraId="4C1A7430" w14:textId="77777777" w:rsidR="001D3C3E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9D5108">
        <w:rPr>
          <w:rFonts w:ascii="Times New Roman" w:hAnsi="Times New Roman" w:cs="Times New Roman"/>
          <w:spacing w:val="-3"/>
          <w:sz w:val="24"/>
          <w:szCs w:val="24"/>
        </w:rPr>
        <w:t>b.</w:t>
      </w:r>
      <w:r w:rsidRPr="009D5108">
        <w:rPr>
          <w:rFonts w:ascii="Times New Roman" w:hAnsi="Times New Roman" w:cs="Times New Roman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Determine the relationship between investment in human capita</w:t>
      </w:r>
      <w:r w:rsidR="00057A8D">
        <w:rPr>
          <w:rFonts w:ascii="Times New Roman" w:hAnsi="Times New Roman" w:cs="Times New Roman"/>
          <w:color w:val="000000"/>
          <w:spacing w:val="-3"/>
          <w:sz w:val="24"/>
          <w:szCs w:val="24"/>
        </w:rPr>
        <w:t>l (education and training) and Gross Domestic P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roduct (GDP)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per capita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2DE8216B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114-115, 141, 171, 179</w:t>
      </w:r>
    </w:p>
    <w:p w14:paraId="3D56C064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T114, T123, T164, T171, T179</w:t>
      </w:r>
    </w:p>
    <w:p w14:paraId="441F90D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50-51, 59-60</w:t>
      </w:r>
    </w:p>
    <w:p w14:paraId="0A04AA7B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pacing w:val="-3"/>
          <w:sz w:val="24"/>
          <w:szCs w:val="24"/>
        </w:rPr>
      </w:pPr>
    </w:p>
    <w:p w14:paraId="700CD565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9D5108">
        <w:rPr>
          <w:rFonts w:ascii="Times New Roman" w:hAnsi="Times New Roman" w:cs="Times New Roman"/>
          <w:spacing w:val="-3"/>
          <w:sz w:val="24"/>
          <w:szCs w:val="24"/>
        </w:rPr>
        <w:t>c.</w:t>
      </w:r>
      <w:r w:rsidRPr="009D5108">
        <w:rPr>
          <w:rFonts w:ascii="Times New Roman" w:hAnsi="Times New Roman" w:cs="Times New Roman"/>
          <w:spacing w:val="-3"/>
          <w:sz w:val="24"/>
          <w:szCs w:val="24"/>
        </w:rPr>
        <w:tab/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Determine the relationship between investment in capital goods (factories, </w:t>
      </w:r>
      <w:r w:rsidR="00057A8D">
        <w:rPr>
          <w:rFonts w:ascii="Times New Roman" w:hAnsi="Times New Roman" w:cs="Times New Roman"/>
          <w:color w:val="000000"/>
          <w:spacing w:val="-3"/>
          <w:sz w:val="24"/>
          <w:szCs w:val="24"/>
        </w:rPr>
        <w:t>machinery, and technology) and Gross Domestic P</w:t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roduct (GDP)</w:t>
      </w:r>
      <w:r w:rsidR="009D510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per capita</w:t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3763840B" w14:textId="77777777" w:rsidR="009D5108" w:rsidRPr="001D3C3E" w:rsidRDefault="009D5108" w:rsidP="00057A8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7A8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115, 142, 172</w:t>
      </w:r>
    </w:p>
    <w:p w14:paraId="7FCD79AD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T113, T115, T142, T172</w:t>
      </w:r>
    </w:p>
    <w:p w14:paraId="08C1E055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10C7C15F" w14:textId="77777777" w:rsidR="00A845E6" w:rsidRDefault="00A845E6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  <w:b w:val="0"/>
          <w:bCs w:val="0"/>
          <w:spacing w:val="-3"/>
        </w:rPr>
      </w:pPr>
    </w:p>
    <w:p w14:paraId="5A521E98" w14:textId="77777777" w:rsidR="001D3C3E" w:rsidRPr="001D3C3E" w:rsidRDefault="001D3C3E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360" w:hanging="360"/>
        <w:rPr>
          <w:rFonts w:ascii="Times New Roman" w:hAnsi="Times New Roman" w:cs="Times New Roman"/>
          <w:b w:val="0"/>
          <w:bCs w:val="0"/>
          <w:spacing w:val="-3"/>
        </w:rPr>
      </w:pPr>
      <w:r w:rsidRPr="001D3C3E">
        <w:rPr>
          <w:rFonts w:ascii="Times New Roman" w:hAnsi="Times New Roman" w:cs="Times New Roman"/>
          <w:b w:val="0"/>
          <w:bCs w:val="0"/>
          <w:spacing w:val="-3"/>
        </w:rPr>
        <w:t>d.</w:t>
      </w:r>
      <w:r w:rsidRPr="001D3C3E">
        <w:rPr>
          <w:rFonts w:ascii="Times New Roman" w:hAnsi="Times New Roman" w:cs="Times New Roman"/>
          <w:b w:val="0"/>
          <w:bCs w:val="0"/>
          <w:spacing w:val="-3"/>
        </w:rPr>
        <w:tab/>
        <w:t>Determine how the distribution of oil has affected the economies of the Middle Eastern countries</w:t>
      </w:r>
      <w:r w:rsidRPr="001D3C3E">
        <w:rPr>
          <w:rFonts w:ascii="Times New Roman" w:hAnsi="Times New Roman" w:cs="Times New Roman"/>
          <w:spacing w:val="-3"/>
        </w:rPr>
        <w:t>.</w:t>
      </w:r>
    </w:p>
    <w:p w14:paraId="1B6C9931" w14:textId="77777777" w:rsidR="009D5108" w:rsidRPr="001D3C3E" w:rsidRDefault="009D5108" w:rsidP="004C5BC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ab/>
        <w:t>63, 68, 69, 81-82, 95, 1</w:t>
      </w:r>
      <w:r w:rsidR="00B8514A">
        <w:rPr>
          <w:rFonts w:ascii="Times New Roman" w:hAnsi="Times New Roman" w:cs="Times New Roman"/>
          <w:bCs/>
          <w:color w:val="000000"/>
          <w:sz w:val="24"/>
          <w:szCs w:val="24"/>
        </w:rPr>
        <w:t>02, 106, 112, 113, 114, 116, 14</w:t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>1, 168</w:t>
      </w:r>
    </w:p>
    <w:p w14:paraId="303DBCD3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T81, T82, T95</w:t>
      </w:r>
    </w:p>
    <w:p w14:paraId="4B81C431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39-40, 46-47, 50-51</w:t>
      </w:r>
    </w:p>
    <w:p w14:paraId="4C5067F6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3B1323E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Explain how entrepreneurship has affected economic growth and development.</w:t>
      </w:r>
    </w:p>
    <w:p w14:paraId="7FE1413F" w14:textId="77777777" w:rsidR="009D5108" w:rsidRPr="001D3C3E" w:rsidRDefault="009D5108" w:rsidP="004C5BC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115, 139, 142, 172</w:t>
      </w:r>
    </w:p>
    <w:p w14:paraId="7F910E16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T115, T142, T172, T181</w:t>
      </w:r>
    </w:p>
    <w:p w14:paraId="7AD65A19" w14:textId="77777777" w:rsidR="009D5108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4C5BCC">
        <w:rPr>
          <w:rFonts w:ascii="Times New Roman" w:hAnsi="Times New Roman" w:cs="Times New Roman"/>
          <w:bCs/>
          <w:color w:val="000000"/>
          <w:sz w:val="24"/>
          <w:szCs w:val="24"/>
        </w:rPr>
        <w:tab/>
        <w:t>50-51</w:t>
      </w:r>
    </w:p>
    <w:p w14:paraId="0C4B77E2" w14:textId="77777777" w:rsidR="001C397C" w:rsidRDefault="001C397C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642C3E3" w14:textId="77777777" w:rsidR="001C397C" w:rsidRDefault="001C397C" w:rsidP="00637EBA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jc w:val="center"/>
        <w:rPr>
          <w:rFonts w:ascii="Times New Roman" w:hAnsi="Times New Roman" w:cs="Times New Roman"/>
        </w:rPr>
      </w:pPr>
    </w:p>
    <w:p w14:paraId="0A61AA71" w14:textId="77777777" w:rsidR="001D3C3E" w:rsidRPr="001D3C3E" w:rsidRDefault="009D5108" w:rsidP="00637EBA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jc w:val="center"/>
        <w:rPr>
          <w:rFonts w:ascii="Times New Roman" w:hAnsi="Times New Roman" w:cs="Times New Roman"/>
        </w:rPr>
      </w:pPr>
      <w:r w:rsidRPr="00637EBA">
        <w:rPr>
          <w:rFonts w:ascii="Times New Roman" w:hAnsi="Times New Roman" w:cs="Times New Roman"/>
        </w:rPr>
        <w:t>SOUTHERN AND EASTERN ASIA</w:t>
      </w:r>
    </w:p>
    <w:p w14:paraId="5FD475C2" w14:textId="77777777" w:rsidR="007969F9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SS7H3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Examine continuity and change in Southern and Eastern Asia leading to the 21st century.</w:t>
      </w:r>
    </w:p>
    <w:p w14:paraId="74B682F8" w14:textId="77777777" w:rsidR="00637EBA" w:rsidRDefault="007969F9" w:rsidP="00637EBA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080" w:hanging="1080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37EB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37EBA">
        <w:rPr>
          <w:rFonts w:ascii="Times New Roman" w:hAnsi="Times New Roman" w:cs="Times New Roman"/>
          <w:bCs/>
          <w:color w:val="000000"/>
          <w:sz w:val="24"/>
          <w:szCs w:val="24"/>
        </w:rPr>
        <w:tab/>
        <w:t>316, 330-335, 339, 342,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351-356, 371, 374, 383-388, 403</w:t>
      </w:r>
      <w:r w:rsidR="00637EBA">
        <w:rPr>
          <w:rFonts w:ascii="Times New Roman" w:hAnsi="Times New Roman" w:cs="Times New Roman"/>
          <w:bCs/>
          <w:color w:val="000000"/>
          <w:sz w:val="24"/>
          <w:szCs w:val="24"/>
        </w:rPr>
        <w:t>, 406, 413-417, 434, 440-447</w:t>
      </w:r>
    </w:p>
    <w:p w14:paraId="18CB48BA" w14:textId="77777777" w:rsidR="007969F9" w:rsidRPr="001D3C3E" w:rsidRDefault="00637EBA" w:rsidP="00637EBA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080" w:hanging="1080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T316, T330, T331, T332, T333, T334, T335, T339, T342, T351, 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>T352, T353, T</w:t>
      </w:r>
      <w:proofErr w:type="gramStart"/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>354,T</w:t>
      </w:r>
      <w:proofErr w:type="gramEnd"/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355, T356, T371, T374, T383, T384, T385, T388, T406, T413,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T414, T415, T434, T440, T441, T442, T443, T444, T445, T446, T44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49B1B8F3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122, 129, 138, 147, 156</w:t>
      </w:r>
    </w:p>
    <w:p w14:paraId="421110A7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3B8B05C" w14:textId="77777777" w:rsidR="007969F9" w:rsidRPr="001D3C3E" w:rsidRDefault="007969F9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w:r w:rsidRPr="001D3C3E">
        <w:rPr>
          <w:rFonts w:ascii="Times New Roman" w:hAnsi="Times New Roman" w:cs="Times New Roman"/>
          <w:sz w:val="24"/>
          <w:szCs w:val="24"/>
        </w:rPr>
        <w:t>Explain how nationalism led to independence in India.</w:t>
      </w:r>
    </w:p>
    <w:p w14:paraId="7F527D27" w14:textId="77777777" w:rsidR="007969F9" w:rsidRPr="001D3C3E" w:rsidRDefault="007969F9" w:rsidP="00637EBA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331, 384-388</w:t>
      </w:r>
    </w:p>
    <w:p w14:paraId="1A98492A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T384</w:t>
      </w:r>
    </w:p>
    <w:p w14:paraId="5F3B9DCF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0D21E7F7" w14:textId="77777777" w:rsidR="007969F9" w:rsidRDefault="007969F9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CCB96F" w14:textId="77777777" w:rsidR="007969F9" w:rsidRPr="001D3C3E" w:rsidRDefault="007969F9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w:r w:rsidRPr="001D3C3E">
        <w:rPr>
          <w:rFonts w:ascii="Times New Roman" w:hAnsi="Times New Roman" w:cs="Times New Roman"/>
          <w:sz w:val="24"/>
          <w:szCs w:val="24"/>
        </w:rPr>
        <w:t xml:space="preserve">Explain the impact of </w:t>
      </w:r>
      <w:r w:rsidR="00637EBA">
        <w:rPr>
          <w:rFonts w:ascii="Times New Roman" w:hAnsi="Times New Roman" w:cs="Times New Roman"/>
          <w:sz w:val="24"/>
          <w:szCs w:val="24"/>
        </w:rPr>
        <w:t>Mohandas Gandhi’s belief in non</w:t>
      </w:r>
      <w:r w:rsidRPr="001D3C3E">
        <w:rPr>
          <w:rFonts w:ascii="Times New Roman" w:hAnsi="Times New Roman" w:cs="Times New Roman"/>
          <w:sz w:val="24"/>
          <w:szCs w:val="24"/>
        </w:rPr>
        <w:t>violent protest.</w:t>
      </w:r>
    </w:p>
    <w:p w14:paraId="10F2B4D7" w14:textId="77777777" w:rsidR="007969F9" w:rsidRPr="001D3C3E" w:rsidRDefault="007969F9" w:rsidP="00637EBA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331, 385-388</w:t>
      </w:r>
    </w:p>
    <w:p w14:paraId="4A104398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T331, T386, T387, T390</w:t>
      </w:r>
    </w:p>
    <w:p w14:paraId="6CFDED7E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648CDB5B" w14:textId="77777777" w:rsidR="007969F9" w:rsidRDefault="007969F9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C81125" w14:textId="77777777" w:rsidR="007969F9" w:rsidRPr="001D3C3E" w:rsidRDefault="007969F9" w:rsidP="00DB593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w:r w:rsidRPr="001D3C3E">
        <w:rPr>
          <w:rFonts w:ascii="Times New Roman" w:hAnsi="Times New Roman" w:cs="Times New Roman"/>
          <w:sz w:val="24"/>
          <w:szCs w:val="24"/>
        </w:rPr>
        <w:t>State the United States’ role</w:t>
      </w:r>
      <w:r w:rsidR="00637EBA">
        <w:rPr>
          <w:rFonts w:ascii="Times New Roman" w:hAnsi="Times New Roman" w:cs="Times New Roman"/>
          <w:sz w:val="24"/>
          <w:szCs w:val="24"/>
        </w:rPr>
        <w:t xml:space="preserve"> in the rebuilding of Japan after World War </w:t>
      </w:r>
      <w:r w:rsidRPr="001D3C3E">
        <w:rPr>
          <w:rFonts w:ascii="Times New Roman" w:hAnsi="Times New Roman" w:cs="Times New Roman"/>
          <w:sz w:val="24"/>
          <w:szCs w:val="24"/>
        </w:rPr>
        <w:t>II.</w:t>
      </w:r>
    </w:p>
    <w:p w14:paraId="38467F2D" w14:textId="77777777" w:rsidR="007969F9" w:rsidRPr="001D3C3E" w:rsidRDefault="007969F9" w:rsidP="005E7B37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415, 417, 418-419</w:t>
      </w:r>
    </w:p>
    <w:p w14:paraId="0389A6CF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T415</w:t>
      </w:r>
    </w:p>
    <w:p w14:paraId="52D11549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147</w:t>
      </w:r>
    </w:p>
    <w:p w14:paraId="3A2A734D" w14:textId="77777777" w:rsidR="007969F9" w:rsidRDefault="007969F9" w:rsidP="00DB5936">
      <w:pPr>
        <w:pStyle w:val="BulletCopy"/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9962C64" w14:textId="77777777" w:rsidR="007969F9" w:rsidRPr="001D3C3E" w:rsidRDefault="007969F9" w:rsidP="00DB5936">
      <w:pPr>
        <w:pStyle w:val="BulletCopy"/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w:r w:rsidRPr="001D3C3E">
        <w:rPr>
          <w:rFonts w:ascii="Times New Roman" w:hAnsi="Times New Roman" w:cs="Times New Roman"/>
          <w:sz w:val="24"/>
          <w:szCs w:val="24"/>
        </w:rPr>
        <w:t>Describe how communism impacted China in terms of Mao Zedong, the Great Leap Forward, the Cultural Revolution, and Tiananmen Square.</w:t>
      </w:r>
    </w:p>
    <w:p w14:paraId="61319C84" w14:textId="77777777" w:rsidR="007969F9" w:rsidRPr="001D3C3E" w:rsidRDefault="007969F9" w:rsidP="005E7B37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339, 352-355, 361</w:t>
      </w:r>
    </w:p>
    <w:p w14:paraId="474E69E4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T340, T342, T352, T353, T354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>, T355</w:t>
      </w:r>
    </w:p>
    <w:p w14:paraId="264125EC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129</w:t>
      </w:r>
    </w:p>
    <w:p w14:paraId="2C589D43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5E95D49A" w14:textId="77777777" w:rsidR="007969F9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e.</w:t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In terms of containmen</w:t>
      </w:r>
      <w:r w:rsidR="00637EBA">
        <w:rPr>
          <w:rFonts w:ascii="Times New Roman" w:hAnsi="Times New Roman" w:cs="Times New Roman"/>
          <w:color w:val="000000"/>
          <w:spacing w:val="-3"/>
          <w:sz w:val="24"/>
          <w:szCs w:val="24"/>
        </w:rPr>
        <w:t>t of c</w:t>
      </w:r>
      <w:r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ommunism, describe the reasons for foreign involvement in Korea and Vietnam.</w:t>
      </w:r>
    </w:p>
    <w:p w14:paraId="3509F9CD" w14:textId="77777777" w:rsidR="007969F9" w:rsidRPr="001D3C3E" w:rsidRDefault="007969F9" w:rsidP="005E7B37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320, 331-335, 442-447</w:t>
      </w:r>
    </w:p>
    <w:p w14:paraId="5AC10FDA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T316, T331, T332, T333, T334, T335, T442</w:t>
      </w:r>
    </w:p>
    <w:p w14:paraId="3B8A0AFE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156</w:t>
      </w:r>
    </w:p>
    <w:p w14:paraId="39D48239" w14:textId="77777777" w:rsidR="007969F9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8949748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SS7G9 Locate physical features in Southern and Eastern Asia.</w:t>
      </w:r>
    </w:p>
    <w:p w14:paraId="677C5F13" w14:textId="77777777" w:rsidR="009D5108" w:rsidRPr="001D3C3E" w:rsidRDefault="009D5108" w:rsidP="005E7B37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080" w:hanging="1080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315, 317, 319-322, 343, 344-346, 371, 375, 376-377, 403, 407, 408-410, 435, 437, 462</w:t>
      </w:r>
    </w:p>
    <w:p w14:paraId="29584567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T312, T317, T320, T3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>43, T345, T375, T377, T402, T407, T409, T435, T437, T462</w:t>
      </w:r>
    </w:p>
    <w:p w14:paraId="3A6B50AB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119, 127-128, 136-137, 154-155</w:t>
      </w:r>
    </w:p>
    <w:p w14:paraId="42027834" w14:textId="77777777" w:rsidR="00A845E6" w:rsidRDefault="00A845E6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  <w:b w:val="0"/>
          <w:spacing w:val="-3"/>
        </w:rPr>
      </w:pPr>
    </w:p>
    <w:p w14:paraId="73CA32B0" w14:textId="77777777" w:rsidR="001D3C3E" w:rsidRPr="001D3C3E" w:rsidRDefault="009D5108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360" w:hanging="360"/>
        <w:rPr>
          <w:rFonts w:ascii="Times New Roman" w:hAnsi="Times New Roman" w:cs="Times New Roman"/>
          <w:b w:val="0"/>
          <w:bCs w:val="0"/>
          <w:spacing w:val="-3"/>
        </w:rPr>
      </w:pPr>
      <w:r w:rsidRPr="009D5108">
        <w:rPr>
          <w:rFonts w:ascii="Times New Roman" w:hAnsi="Times New Roman" w:cs="Times New Roman"/>
          <w:b w:val="0"/>
          <w:spacing w:val="-3"/>
        </w:rPr>
        <w:t>a.</w:t>
      </w:r>
      <w:r w:rsidRPr="009D5108">
        <w:rPr>
          <w:rFonts w:ascii="Times New Roman" w:hAnsi="Times New Roman" w:cs="Times New Roman"/>
          <w:b w:val="0"/>
          <w:spacing w:val="-3"/>
        </w:rPr>
        <w:tab/>
      </w:r>
      <w:r w:rsidR="001D3C3E" w:rsidRPr="009D5108">
        <w:rPr>
          <w:rFonts w:ascii="Times New Roman" w:hAnsi="Times New Roman" w:cs="Times New Roman"/>
          <w:b w:val="0"/>
          <w:bCs w:val="0"/>
          <w:spacing w:val="-3"/>
        </w:rPr>
        <w:t>Locate</w:t>
      </w:r>
      <w:r w:rsidR="001D3C3E" w:rsidRPr="001D3C3E">
        <w:rPr>
          <w:rFonts w:ascii="Times New Roman" w:hAnsi="Times New Roman" w:cs="Times New Roman"/>
          <w:b w:val="0"/>
          <w:bCs w:val="0"/>
          <w:spacing w:val="-3"/>
        </w:rPr>
        <w:t xml:space="preserve"> the following on a world and regional map: Ganges River, Huang He (Yellow River), Chang Jiang (Yangtze) River, Bay of Bengal, Indian Ocean, Sea of Japan, South China Sea</w:t>
      </w:r>
      <w:r w:rsidR="00637EBA">
        <w:rPr>
          <w:rFonts w:ascii="Times New Roman" w:hAnsi="Times New Roman" w:cs="Times New Roman"/>
          <w:b w:val="0"/>
          <w:bCs w:val="0"/>
          <w:spacing w:val="-3"/>
        </w:rPr>
        <w:t>, Yellow Sea, Gobi Desert, Takla</w:t>
      </w:r>
      <w:r w:rsidR="001D3C3E" w:rsidRPr="001D3C3E">
        <w:rPr>
          <w:rFonts w:ascii="Times New Roman" w:hAnsi="Times New Roman" w:cs="Times New Roman"/>
          <w:b w:val="0"/>
          <w:bCs w:val="0"/>
          <w:spacing w:val="-3"/>
        </w:rPr>
        <w:t>makan Desert, Himalayan Mountains, and Korean Peninsula</w:t>
      </w:r>
      <w:r w:rsidR="00637EBA">
        <w:rPr>
          <w:rFonts w:ascii="Times New Roman" w:hAnsi="Times New Roman" w:cs="Times New Roman"/>
          <w:b w:val="0"/>
          <w:bCs w:val="0"/>
          <w:spacing w:val="-3"/>
        </w:rPr>
        <w:t>.</w:t>
      </w:r>
    </w:p>
    <w:p w14:paraId="2F0774F0" w14:textId="77777777" w:rsidR="009D5108" w:rsidRPr="001D3C3E" w:rsidRDefault="009D5108" w:rsidP="005E7B37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315, 317, 319-321, 343, 345-346, 371, 375, 376-377, 407, 435</w:t>
      </w:r>
    </w:p>
    <w:p w14:paraId="4C1DDD5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T317, T320, T343, T345, T375, T407, T462</w:t>
      </w:r>
    </w:p>
    <w:p w14:paraId="30C18815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119-120</w:t>
      </w:r>
    </w:p>
    <w:p w14:paraId="0B8E64ED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70C27CA9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Locate on a world and regional map the countries of China, India, Japan, North Korea, South Korea, and Vietnam.</w:t>
      </w:r>
    </w:p>
    <w:p w14:paraId="703551CF" w14:textId="77777777" w:rsidR="009D5108" w:rsidRPr="001D3C3E" w:rsidRDefault="009D5108" w:rsidP="005E7B37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>317, 319-320, 343, 344, 376, 375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>, 407, 435, 462</w:t>
      </w:r>
    </w:p>
    <w:p w14:paraId="48905A2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T312, T317, T343, T375, T435, T462</w:t>
      </w:r>
    </w:p>
    <w:p w14:paraId="64DE5510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119-120</w:t>
      </w:r>
    </w:p>
    <w:p w14:paraId="4072460B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7AF5D7CE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SS7G10 Describe the impact of environmental issues across Southern and Eastern Asia</w:t>
      </w:r>
      <w:r w:rsidR="00637E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464E270" w14:textId="77777777" w:rsidR="009D5108" w:rsidRPr="001D3C3E" w:rsidRDefault="009D5108" w:rsidP="005E7B37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343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>, 347-349, 375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377, 378-380, 407, 410, 411-412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>, 435, 438, 462</w:t>
      </w:r>
    </w:p>
    <w:p w14:paraId="6D4FAC0A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T320, T343, T347, T348, T349, T359, T378, T379, T380, T407, T411, T438, T462</w:t>
      </w:r>
    </w:p>
    <w:p w14:paraId="2487F52B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127-128, 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>136-137, 145-146, 154-155</w:t>
      </w:r>
    </w:p>
    <w:p w14:paraId="0ED53E14" w14:textId="77777777" w:rsidR="009D5108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25BB355F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State the causes and effects of pollution on the</w:t>
      </w:r>
      <w:r w:rsid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Chang Jiang (Yangtze) and Ganges Rivers.</w:t>
      </w:r>
    </w:p>
    <w:p w14:paraId="19FB4885" w14:textId="77777777" w:rsidR="009D5108" w:rsidRPr="001D3C3E" w:rsidRDefault="009D5108" w:rsidP="005E7B37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319, 320-321, 348-349, 377, 379-380</w:t>
      </w:r>
    </w:p>
    <w:p w14:paraId="5819C2F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T320, T345, T379, T380</w:t>
      </w:r>
    </w:p>
    <w:p w14:paraId="6F59AE2F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  <w:t>127-128, 136-137</w:t>
      </w:r>
    </w:p>
    <w:p w14:paraId="5E7C3835" w14:textId="77777777" w:rsidR="009D5108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5E854243" w14:textId="77777777" w:rsidR="001D3C3E" w:rsidRPr="001D3C3E" w:rsidRDefault="009D5108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State the causes and effects of air pollution and flooding in India and China.</w:t>
      </w:r>
    </w:p>
    <w:p w14:paraId="394BEB97" w14:textId="77777777" w:rsidR="009D5108" w:rsidRPr="001D3C3E" w:rsidRDefault="009D5108" w:rsidP="005E7B37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E7B3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>319, 320-321, 347-349, 379, 380</w:t>
      </w:r>
    </w:p>
    <w:p w14:paraId="3099E53C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T347, T348, T349, T359, T379, T380, T438</w:t>
      </w:r>
    </w:p>
    <w:p w14:paraId="1AFBFF6C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127-128</w:t>
      </w:r>
    </w:p>
    <w:p w14:paraId="508296CB" w14:textId="77777777" w:rsidR="009D5108" w:rsidRDefault="009D5108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  <w:b w:val="0"/>
          <w:bCs w:val="0"/>
        </w:rPr>
      </w:pPr>
    </w:p>
    <w:p w14:paraId="3CDFCB4E" w14:textId="77777777" w:rsidR="001D3C3E" w:rsidRPr="001D3C3E" w:rsidRDefault="001D3C3E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</w:rPr>
      </w:pPr>
      <w:r w:rsidRPr="009D5108">
        <w:rPr>
          <w:rFonts w:ascii="Times New Roman" w:hAnsi="Times New Roman" w:cs="Times New Roman"/>
          <w:bCs w:val="0"/>
        </w:rPr>
        <w:t>SS7G11</w:t>
      </w:r>
      <w:r w:rsidR="007969F9">
        <w:rPr>
          <w:rFonts w:ascii="Times New Roman" w:hAnsi="Times New Roman" w:cs="Times New Roman"/>
          <w:bCs w:val="0"/>
        </w:rPr>
        <w:t xml:space="preserve"> </w:t>
      </w:r>
      <w:r w:rsidRPr="009D5108">
        <w:rPr>
          <w:rFonts w:ascii="Times New Roman" w:hAnsi="Times New Roman" w:cs="Times New Roman"/>
        </w:rPr>
        <w:t>Explain</w:t>
      </w:r>
      <w:r w:rsidRPr="001D3C3E">
        <w:rPr>
          <w:rFonts w:ascii="Times New Roman" w:hAnsi="Times New Roman" w:cs="Times New Roman"/>
        </w:rPr>
        <w:t xml:space="preserve"> how location, climate, physical characteristics, distribution of natural resource and population distribu</w:t>
      </w:r>
      <w:r w:rsidR="009D5108">
        <w:rPr>
          <w:rFonts w:ascii="Times New Roman" w:hAnsi="Times New Roman" w:cs="Times New Roman"/>
        </w:rPr>
        <w:t>t</w:t>
      </w:r>
      <w:r w:rsidRPr="001D3C3E">
        <w:rPr>
          <w:rFonts w:ascii="Times New Roman" w:hAnsi="Times New Roman" w:cs="Times New Roman"/>
        </w:rPr>
        <w:t>ion impact Southern and Eastern Asia.</w:t>
      </w:r>
    </w:p>
    <w:p w14:paraId="708735D7" w14:textId="77777777" w:rsidR="009D5108" w:rsidRPr="001D3C3E" w:rsidRDefault="009D5108" w:rsidP="006E529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320-323, 343, 344-347, 375, 376-378, 380-381, 403, 407, 408-412, 435, 436-439, 462</w:t>
      </w:r>
    </w:p>
    <w:p w14:paraId="0E297664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T320, T322, T346, T377, T378, T380, T409, T411, T412, T437, T438, T439, T462</w:t>
      </w:r>
    </w:p>
    <w:p w14:paraId="67AF826A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127-128, 145-146, 154-155</w:t>
      </w:r>
    </w:p>
    <w:p w14:paraId="532AFD2A" w14:textId="77777777" w:rsidR="009D5108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333F1A3C" w14:textId="77777777" w:rsidR="001D3C3E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Explain how the mountain, desert, and water features of Southern and Eastern Asia influence trade and affect where people live.</w:t>
      </w:r>
    </w:p>
    <w:p w14:paraId="16DE51CE" w14:textId="77777777" w:rsidR="009D5108" w:rsidRPr="001D3C3E" w:rsidRDefault="009D5108" w:rsidP="006E529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315, 321, 345-346, 377, 403, 437</w:t>
      </w:r>
    </w:p>
    <w:p w14:paraId="69F515CA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T322, T377, T378, T380, T409</w:t>
      </w:r>
    </w:p>
    <w:p w14:paraId="7A51CAEF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119-120, 127-128, 145-146, 154-155</w:t>
      </w:r>
    </w:p>
    <w:p w14:paraId="2EE329E3" w14:textId="77777777" w:rsidR="009D5108" w:rsidRPr="009D5108" w:rsidRDefault="009D5108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  <w:bCs w:val="0"/>
        </w:rPr>
      </w:pPr>
    </w:p>
    <w:p w14:paraId="5BCAB511" w14:textId="77777777" w:rsidR="001D3C3E" w:rsidRDefault="001D3C3E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</w:rPr>
      </w:pPr>
      <w:r w:rsidRPr="009D5108">
        <w:rPr>
          <w:rFonts w:ascii="Times New Roman" w:hAnsi="Times New Roman" w:cs="Times New Roman"/>
          <w:bCs w:val="0"/>
        </w:rPr>
        <w:t xml:space="preserve">SS7G12 </w:t>
      </w:r>
      <w:r w:rsidRPr="001D3C3E">
        <w:rPr>
          <w:rFonts w:ascii="Times New Roman" w:hAnsi="Times New Roman" w:cs="Times New Roman"/>
        </w:rPr>
        <w:t>Explain the diverse cultural characteristics of the people of Southern and Eastern Asia.</w:t>
      </w:r>
    </w:p>
    <w:p w14:paraId="0A913195" w14:textId="77777777" w:rsidR="009D5108" w:rsidRPr="001D3C3E" w:rsidRDefault="009D5108" w:rsidP="006E529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319, 324-329, 341, 349-350, 373, 381, 405, 433, 463</w:t>
      </w:r>
    </w:p>
    <w:p w14:paraId="7F27E3E3" w14:textId="77777777" w:rsidR="009D5108" w:rsidRPr="001D3C3E" w:rsidRDefault="009D5108" w:rsidP="006E529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T319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>, T324, T325, T326, T327, T328, T329, T381, T405, T439, T463</w:t>
      </w:r>
    </w:p>
    <w:p w14:paraId="385E7599" w14:textId="77777777" w:rsidR="009D5108" w:rsidRPr="001D3C3E" w:rsidRDefault="009D5108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121, 154-155</w:t>
      </w:r>
    </w:p>
    <w:p w14:paraId="1AD24B6C" w14:textId="77777777" w:rsidR="009D5108" w:rsidRPr="001D3C3E" w:rsidRDefault="009D5108" w:rsidP="00DB5936">
      <w:pPr>
        <w:pStyle w:val="TimesBoldQuestion"/>
        <w:tabs>
          <w:tab w:val="left" w:pos="360"/>
          <w:tab w:val="left" w:pos="720"/>
          <w:tab w:val="left" w:pos="1080"/>
          <w:tab w:val="left" w:pos="1440"/>
        </w:tabs>
        <w:spacing w:before="0" w:after="0" w:line="240" w:lineRule="auto"/>
        <w:ind w:left="0"/>
        <w:rPr>
          <w:rFonts w:ascii="Times New Roman" w:hAnsi="Times New Roman" w:cs="Times New Roman"/>
        </w:rPr>
      </w:pPr>
    </w:p>
    <w:p w14:paraId="10A423BD" w14:textId="77777777" w:rsidR="001D3C3E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Distinguish the differences between an ethnic group and a religious group.</w:t>
      </w:r>
    </w:p>
    <w:p w14:paraId="03FBB14D" w14:textId="77777777" w:rsidR="007969F9" w:rsidRPr="001D3C3E" w:rsidRDefault="007969F9" w:rsidP="006E529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324, 341, 373, 405, 433, 463</w:t>
      </w:r>
    </w:p>
    <w:p w14:paraId="69CD8DD1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T324, T405, T463</w:t>
      </w:r>
    </w:p>
    <w:p w14:paraId="0DC689A2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149AC540" w14:textId="77777777" w:rsid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08DE0F9" w14:textId="77777777" w:rsidR="001D3C3E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the belief systems that started in Southern and Eastern Asi</w:t>
      </w:r>
      <w:r w:rsidR="00A845E6">
        <w:rPr>
          <w:rFonts w:ascii="Times New Roman" w:hAnsi="Times New Roman" w:cs="Times New Roman"/>
          <w:color w:val="000000"/>
          <w:spacing w:val="-3"/>
          <w:sz w:val="24"/>
          <w:szCs w:val="24"/>
        </w:rPr>
        <w:t>a: Buddhism, Hinduism, Shinto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, and Confucianism.</w:t>
      </w:r>
    </w:p>
    <w:p w14:paraId="2DFC7731" w14:textId="77777777" w:rsidR="007969F9" w:rsidRPr="001D3C3E" w:rsidRDefault="007969F9" w:rsidP="006E529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319, 324-329, 341, 350, 373, 381, 405, 433, 463</w:t>
      </w:r>
    </w:p>
    <w:p w14:paraId="49755842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T319, T324, T325, T326, T327, T328, T329</w:t>
      </w:r>
    </w:p>
    <w:p w14:paraId="35C7C46D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121</w:t>
      </w:r>
    </w:p>
    <w:p w14:paraId="4BC76B61" w14:textId="77777777" w:rsidR="007969F9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6F43A7" w14:textId="77777777" w:rsid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SS7CG4 Distinguish between various forms of government.</w:t>
      </w:r>
    </w:p>
    <w:p w14:paraId="1383283A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340, 357-359, 372, 389-390, 404, 418-419, 432, 448-451, 464</w:t>
      </w:r>
    </w:p>
    <w:p w14:paraId="29AAE248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T357, T358, T373, T389, T390, T418, T419, T448, T449, T450, T451, T464</w:t>
      </w:r>
    </w:p>
    <w:p w14:paraId="1BB7BA40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130, 139, 148, 157</w:t>
      </w:r>
    </w:p>
    <w:p w14:paraId="7270F7C6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2DE4E8E" w14:textId="77777777" w:rsidR="001D3C3E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 the role of citizen participation in autocratic and democratic governments [i.e.</w:t>
      </w:r>
      <w:r w:rsidR="00637EBA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explain the role of citizens in selecting the leaders of China (communist state), Japan (parliamentary democracy), North Korea (autocracy), South Korea (presidential democracy), and India (parliamentary democracy)].</w:t>
      </w:r>
    </w:p>
    <w:p w14:paraId="55787F84" w14:textId="77777777" w:rsidR="007969F9" w:rsidRPr="001D3C3E" w:rsidRDefault="007969F9" w:rsidP="006E529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340, 357-359, 372, 389-390, 404, 418-419, 432, 448-451, 464</w:t>
      </w:r>
    </w:p>
    <w:p w14:paraId="0AC0D461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T357, T358, T389, T390, T418, T419, T448, T449, T450, T451, T464</w:t>
      </w:r>
    </w:p>
    <w:p w14:paraId="22A05685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130, 139, 148, 157</w:t>
      </w:r>
    </w:p>
    <w:p w14:paraId="7C23F884" w14:textId="77777777" w:rsid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B01D5BE" w14:textId="77777777" w:rsidR="001D3C3E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A845E6">
        <w:rPr>
          <w:rFonts w:ascii="Times New Roman" w:hAnsi="Times New Roman" w:cs="Times New Roman"/>
          <w:color w:val="000000"/>
          <w:spacing w:val="-3"/>
          <w:sz w:val="24"/>
          <w:szCs w:val="24"/>
        </w:rPr>
        <w:t>Disting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uish between two forms of democratic governments: parliamentary and presidential.</w:t>
      </w:r>
    </w:p>
    <w:p w14:paraId="6071A22D" w14:textId="77777777" w:rsidR="007969F9" w:rsidRPr="001D3C3E" w:rsidRDefault="007969F9" w:rsidP="006E529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372, 389, 404, 418, 432, 451, 464</w:t>
      </w:r>
    </w:p>
    <w:p w14:paraId="0267957B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T373, T448, T451</w:t>
      </w:r>
    </w:p>
    <w:p w14:paraId="5ADE5032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139, 148, 157</w:t>
      </w:r>
    </w:p>
    <w:p w14:paraId="1DB77712" w14:textId="77777777" w:rsidR="007969F9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25F9D0C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SS7E7 Examine different economic systems.</w:t>
      </w:r>
    </w:p>
    <w:p w14:paraId="49188EFB" w14:textId="77777777" w:rsidR="007969F9" w:rsidRPr="001D3C3E" w:rsidRDefault="007969F9" w:rsidP="006E529C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6E529C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>361-365, 391-396, 420-423, 452-456, 465</w:t>
      </w:r>
    </w:p>
    <w:p w14:paraId="4E3200CF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T361, T362, T391, T392, T393, T420, T452, T453, T465</w:t>
      </w:r>
    </w:p>
    <w:p w14:paraId="6F55E5EE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131-132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>, 140-141, 149, 158</w:t>
      </w:r>
    </w:p>
    <w:p w14:paraId="4D62C868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61AF1BD1" w14:textId="77777777" w:rsidR="001D3C3E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and contrast how traditional, command, and market economies answer the economic questions of what, how, and for whom to produce.</w:t>
      </w:r>
    </w:p>
    <w:p w14:paraId="15CAF932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361, 452</w:t>
      </w:r>
    </w:p>
    <w:p w14:paraId="26C6A598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T420</w:t>
      </w:r>
    </w:p>
    <w:p w14:paraId="2DCB7510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131-132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>, 140-141, 158</w:t>
      </w:r>
    </w:p>
    <w:p w14:paraId="7156AD2B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253E39F7" w14:textId="77777777" w:rsidR="001D3C3E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 how most countries have a mixed economic system located on a continuum between pure market and pure command.</w:t>
      </w:r>
    </w:p>
    <w:p w14:paraId="5F428F92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361, 391, 421, 452</w:t>
      </w:r>
    </w:p>
    <w:p w14:paraId="178AC1E3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T361, T362, T391, T452</w:t>
      </w:r>
    </w:p>
    <w:p w14:paraId="413CDFE1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ab/>
        <w:t>131-132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>, 140-141, 158</w:t>
      </w:r>
    </w:p>
    <w:p w14:paraId="5765A057" w14:textId="77777777" w:rsidR="00A845E6" w:rsidRDefault="00A845E6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70C50F21" w14:textId="77777777" w:rsidR="001D3C3E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economic systems in China, India, Japan, North Korea, and South Korea.</w:t>
      </w:r>
    </w:p>
    <w:p w14:paraId="52E269E9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361-365, 391-396, 420-423, 452-456, 465</w:t>
      </w:r>
    </w:p>
    <w:p w14:paraId="5305F279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T392, T452, T453, T465</w:t>
      </w:r>
    </w:p>
    <w:p w14:paraId="2633FC34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131-132, 140-141, 149, 158</w:t>
      </w:r>
    </w:p>
    <w:p w14:paraId="335F0E1D" w14:textId="77777777" w:rsidR="007969F9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0AD435A" w14:textId="77777777" w:rsidR="001D3C3E" w:rsidRPr="001D3C3E" w:rsidRDefault="001D3C3E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SS7E8 Determine how voluntary trade benefits buyers and sellers in Southern and Eastern Asia.</w:t>
      </w:r>
    </w:p>
    <w:p w14:paraId="71FDC535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080" w:hanging="1080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323, 340, 362-363, 367, 394, 398-399, 404, 421-422, 426-427, 432, 454-455, 459, 465</w:t>
      </w:r>
    </w:p>
    <w:p w14:paraId="2F838993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T367, T394, T398, T404, T421, T424, T425, T427, T454, T464</w:t>
      </w:r>
    </w:p>
    <w:p w14:paraId="6441A80A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45D86717" w14:textId="77777777" w:rsid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19F7C6EF" w14:textId="77777777" w:rsidR="001D3C3E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>a.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State how specialization encourages trade between countries.</w:t>
      </w:r>
    </w:p>
    <w:p w14:paraId="51976FAD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367, 394, 398-399, 426-427, 459</w:t>
      </w:r>
    </w:p>
    <w:p w14:paraId="39A42A2C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T367, T398</w:t>
      </w:r>
    </w:p>
    <w:p w14:paraId="69F2AA28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1D76A802" w14:textId="77777777" w:rsid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6C1828A5" w14:textId="77777777" w:rsidR="001D3C3E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Compare trade barriers such as tariffs, quotas, and embargo</w:t>
      </w:r>
      <w:r w:rsidR="00637EBA"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s.</w:t>
      </w:r>
    </w:p>
    <w:p w14:paraId="75DC2C90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421</w:t>
      </w:r>
    </w:p>
    <w:p w14:paraId="1AA67C70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T421</w:t>
      </w:r>
    </w:p>
    <w:p w14:paraId="00008C5D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30157DB0" w14:textId="77777777" w:rsid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383A1BB" w14:textId="77777777" w:rsidR="001D3C3E" w:rsidRPr="001D3C3E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1D3C3E">
        <w:rPr>
          <w:rFonts w:ascii="Times New Roman" w:hAnsi="Times New Roman" w:cs="Times New Roman"/>
          <w:color w:val="000000"/>
          <w:spacing w:val="-3"/>
          <w:sz w:val="24"/>
          <w:szCs w:val="24"/>
        </w:rPr>
        <w:t>Explain the importance of a system of currency e</w:t>
      </w:r>
      <w:r w:rsidR="00A845E6">
        <w:rPr>
          <w:rFonts w:ascii="Times New Roman" w:hAnsi="Times New Roman" w:cs="Times New Roman"/>
          <w:color w:val="000000"/>
          <w:spacing w:val="-3"/>
          <w:sz w:val="24"/>
          <w:szCs w:val="24"/>
        </w:rPr>
        <w:t>xchange in international trade.</w:t>
      </w:r>
    </w:p>
    <w:p w14:paraId="2BE04D90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340, 362, </w:t>
      </w:r>
      <w:proofErr w:type="gramStart"/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>372,  394</w:t>
      </w:r>
      <w:proofErr w:type="gramEnd"/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>, 404, 421, 432, 464</w:t>
      </w:r>
    </w:p>
    <w:p w14:paraId="570C63DB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T404, T454, T464</w:t>
      </w:r>
    </w:p>
    <w:p w14:paraId="115F9A89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1BB8224F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208EE72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1D3C3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SS7E9</w:t>
      </w:r>
      <w:r w:rsidR="007969F9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Describe</w:t>
      </w:r>
      <w:r w:rsidR="007969F9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the factors that influence economic growth</w:t>
      </w:r>
      <w:r w:rsidR="007969F9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A845E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and identif</w:t>
      </w:r>
      <w:r w:rsidRPr="001D3C3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y their pres</w:t>
      </w:r>
      <w:r w:rsidR="00812F1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ence or absence in China, India</w:t>
      </w:r>
      <w:r w:rsidRPr="001D3C3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, Japan, South</w:t>
      </w:r>
      <w:r w:rsidR="007969F9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D3C3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Korea and North Korea</w:t>
      </w:r>
      <w:r w:rsidR="00637EBA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.</w:t>
      </w:r>
      <w:r w:rsidRPr="001D3C3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</w:p>
    <w:p w14:paraId="2BB0324E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363-365, 375, 378, 395-396, 422-423, 455-456</w:t>
      </w:r>
    </w:p>
    <w:p w14:paraId="2186983B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T361, T363, T364, T365, T395, T422, T423, T455</w:t>
      </w:r>
    </w:p>
    <w:p w14:paraId="438ADB43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141, 149</w:t>
      </w:r>
    </w:p>
    <w:p w14:paraId="410A6C49" w14:textId="77777777" w:rsid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7E90948" w14:textId="77777777" w:rsidR="001D3C3E" w:rsidRP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 the effect of literacy rates</w:t>
      </w:r>
      <w:r w:rsidR="00637EB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on</w:t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the standard of living.</w:t>
      </w:r>
    </w:p>
    <w:p w14:paraId="5215E40D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395, 422, 463</w:t>
      </w:r>
    </w:p>
    <w:p w14:paraId="2CDA98D8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T358, T463</w:t>
      </w:r>
    </w:p>
    <w:p w14:paraId="5926734E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</w:p>
    <w:p w14:paraId="33225333" w14:textId="77777777" w:rsidR="007969F9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6DE9987" w14:textId="77777777" w:rsidR="00A845E6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b.</w:t>
      </w:r>
      <w:r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 the relationship between investment in human capit</w:t>
      </w:r>
      <w:r w:rsidR="00637EBA">
        <w:rPr>
          <w:rFonts w:ascii="Times New Roman" w:hAnsi="Times New Roman" w:cs="Times New Roman"/>
          <w:color w:val="000000"/>
          <w:spacing w:val="-3"/>
          <w:sz w:val="24"/>
          <w:szCs w:val="24"/>
        </w:rPr>
        <w:t>al (education and training) and Gross Domestic P</w:t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roduct (GDP)</w:t>
      </w:r>
      <w:r w:rsidR="00637EB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per capita</w:t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64B4AD40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C397C">
        <w:rPr>
          <w:rFonts w:ascii="Times New Roman" w:hAnsi="Times New Roman" w:cs="Times New Roman"/>
          <w:bCs/>
          <w:color w:val="000000"/>
          <w:sz w:val="24"/>
          <w:szCs w:val="24"/>
        </w:rPr>
        <w:tab/>
        <w:t>363-364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>, 395-396, 422, 455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14:paraId="02676EF5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T363, T395, T422, T423, T455</w:t>
      </w:r>
    </w:p>
    <w:p w14:paraId="55186666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141</w:t>
      </w:r>
    </w:p>
    <w:p w14:paraId="241D3625" w14:textId="77777777" w:rsidR="001D3C3E" w:rsidRPr="001D3C3E" w:rsidRDefault="001D3C3E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0FB2E0D1" w14:textId="77777777" w:rsidR="001D3C3E" w:rsidRP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ind w:left="360" w:hanging="360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c.</w:t>
      </w:r>
      <w:r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Describe how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investment in capital goods (factories, machiner</w:t>
      </w:r>
      <w:r w:rsidR="00637EBA">
        <w:rPr>
          <w:rFonts w:ascii="Times New Roman" w:hAnsi="Times New Roman" w:cs="Times New Roman"/>
          <w:color w:val="000000"/>
          <w:spacing w:val="-3"/>
          <w:sz w:val="24"/>
          <w:szCs w:val="24"/>
        </w:rPr>
        <w:t>y, and technology) affects the Gross N</w:t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ational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637EBA"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roduct (GDP</w:t>
      </w:r>
      <w:r w:rsidR="00637EBA">
        <w:rPr>
          <w:rFonts w:ascii="Times New Roman" w:hAnsi="Times New Roman" w:cs="Times New Roman"/>
          <w:color w:val="000000"/>
          <w:spacing w:val="-3"/>
          <w:sz w:val="24"/>
          <w:szCs w:val="24"/>
        </w:rPr>
        <w:t>) per capita</w:t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5C676E51" w14:textId="77777777" w:rsidR="007969F9" w:rsidRPr="001D3C3E" w:rsidRDefault="007969F9" w:rsidP="00E815A5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364, 396, 423, 456</w:t>
      </w:r>
    </w:p>
    <w:p w14:paraId="070002B4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T364, T423, T456</w:t>
      </w:r>
    </w:p>
    <w:p w14:paraId="26746EBC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  <w:t>141</w:t>
      </w:r>
    </w:p>
    <w:p w14:paraId="5BC8F6BD" w14:textId="77777777" w:rsid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7AEA5B3" w14:textId="77777777" w:rsidR="001D3C3E" w:rsidRPr="007969F9" w:rsidRDefault="007969F9" w:rsidP="00DB5936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d.</w:t>
      </w:r>
      <w:r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7969F9">
        <w:rPr>
          <w:rFonts w:ascii="Times New Roman" w:hAnsi="Times New Roman" w:cs="Times New Roman"/>
          <w:color w:val="000000"/>
          <w:spacing w:val="-3"/>
          <w:sz w:val="24"/>
          <w:szCs w:val="24"/>
        </w:rPr>
        <w:t>Explain the role of natural resources in a country’s economy.</w:t>
      </w:r>
    </w:p>
    <w:p w14:paraId="1217933B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>SE</w:t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7574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15A5">
        <w:rPr>
          <w:rFonts w:ascii="Times New Roman" w:hAnsi="Times New Roman" w:cs="Times New Roman"/>
          <w:bCs/>
          <w:color w:val="000000"/>
          <w:sz w:val="24"/>
          <w:szCs w:val="24"/>
        </w:rPr>
        <w:t>343, 363, 375</w:t>
      </w:r>
      <w:r w:rsidR="00C757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378, 395, 407, 411, 422, 438, 455, 462</w:t>
      </w:r>
    </w:p>
    <w:p w14:paraId="2D77F1B0" w14:textId="77777777" w:rsidR="007969F9" w:rsidRPr="001D3C3E" w:rsidRDefault="007969F9" w:rsidP="00C7574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C7574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T395, T422, T455, T462</w:t>
      </w:r>
    </w:p>
    <w:p w14:paraId="6D7FA9B4" w14:textId="77777777" w:rsidR="007969F9" w:rsidRPr="001D3C3E" w:rsidRDefault="007969F9" w:rsidP="00DB5936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3C3E">
        <w:rPr>
          <w:rFonts w:ascii="Times New Roman" w:hAnsi="Times New Roman" w:cs="Times New Roman"/>
          <w:bCs/>
          <w:color w:val="000000"/>
          <w:sz w:val="24"/>
          <w:szCs w:val="24"/>
        </w:rPr>
        <w:tab/>
        <w:t>WB</w:t>
      </w:r>
      <w:r w:rsidR="00C7574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141, 149</w:t>
      </w:r>
    </w:p>
    <w:p w14:paraId="559E4424" w14:textId="77777777" w:rsidR="007969F9" w:rsidRDefault="00C7574D" w:rsidP="00C7574D">
      <w:pPr>
        <w:widowControl w:val="0"/>
        <w:tabs>
          <w:tab w:val="left" w:pos="40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</w:p>
    <w:p w14:paraId="33A90CB2" w14:textId="77777777" w:rsidR="001D3C3E" w:rsidRPr="00F41235" w:rsidRDefault="007969F9" w:rsidP="00F41235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41235">
        <w:rPr>
          <w:rFonts w:ascii="Times New Roman" w:hAnsi="Times New Roman" w:cs="Times New Roman"/>
          <w:color w:val="000000"/>
          <w:spacing w:val="-3"/>
          <w:sz w:val="24"/>
          <w:szCs w:val="24"/>
        </w:rPr>
        <w:t>e.</w:t>
      </w:r>
      <w:r w:rsidRPr="00F41235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="001D3C3E" w:rsidRPr="00F41235">
        <w:rPr>
          <w:rFonts w:ascii="Times New Roman" w:hAnsi="Times New Roman" w:cs="Times New Roman"/>
          <w:color w:val="000000"/>
          <w:spacing w:val="-3"/>
          <w:sz w:val="24"/>
          <w:szCs w:val="24"/>
        </w:rPr>
        <w:t>Explain the role of entrepreneurship.</w:t>
      </w:r>
    </w:p>
    <w:p w14:paraId="7758C68D" w14:textId="77777777" w:rsidR="007969F9" w:rsidRPr="00F41235" w:rsidRDefault="007969F9" w:rsidP="00C7574D">
      <w:pPr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1235">
        <w:rPr>
          <w:rFonts w:ascii="Times New Roman" w:hAnsi="Times New Roman" w:cs="Times New Roman"/>
          <w:bCs/>
          <w:color w:val="000000"/>
          <w:sz w:val="24"/>
          <w:szCs w:val="24"/>
        </w:rPr>
        <w:tab/>
        <w:t>SE</w:t>
      </w:r>
      <w:r w:rsidR="00C7574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C7574D">
        <w:rPr>
          <w:rFonts w:ascii="Times New Roman" w:hAnsi="Times New Roman" w:cs="Times New Roman"/>
          <w:bCs/>
          <w:color w:val="000000"/>
          <w:sz w:val="24"/>
          <w:szCs w:val="24"/>
        </w:rPr>
        <w:tab/>
        <w:t>365, 396, 423, 456</w:t>
      </w:r>
    </w:p>
    <w:p w14:paraId="23C610C7" w14:textId="77777777" w:rsidR="007969F9" w:rsidRPr="00F41235" w:rsidRDefault="007969F9" w:rsidP="00F41235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1235">
        <w:rPr>
          <w:rFonts w:ascii="Times New Roman" w:hAnsi="Times New Roman" w:cs="Times New Roman"/>
          <w:bCs/>
          <w:color w:val="000000"/>
          <w:sz w:val="24"/>
          <w:szCs w:val="24"/>
        </w:rPr>
        <w:tab/>
        <w:t>TWE</w:t>
      </w:r>
      <w:r w:rsidR="00C7574D">
        <w:rPr>
          <w:rFonts w:ascii="Times New Roman" w:hAnsi="Times New Roman" w:cs="Times New Roman"/>
          <w:bCs/>
          <w:color w:val="000000"/>
          <w:sz w:val="24"/>
          <w:szCs w:val="24"/>
        </w:rPr>
        <w:tab/>
        <w:t>T365, T423, T456</w:t>
      </w:r>
    </w:p>
    <w:p w14:paraId="007E5805" w14:textId="77777777" w:rsidR="007969F9" w:rsidRPr="00F41235" w:rsidRDefault="007969F9" w:rsidP="00F41235">
      <w:pPr>
        <w:widowControl w:val="0"/>
        <w:tabs>
          <w:tab w:val="left" w:pos="360"/>
          <w:tab w:val="left" w:pos="6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1235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ab/>
        <w:t>WB</w:t>
      </w:r>
      <w:r w:rsidR="00C7574D">
        <w:rPr>
          <w:rFonts w:ascii="Times New Roman" w:hAnsi="Times New Roman" w:cs="Times New Roman"/>
          <w:bCs/>
          <w:color w:val="000000"/>
          <w:sz w:val="24"/>
          <w:szCs w:val="24"/>
        </w:rPr>
        <w:tab/>
        <w:t>141, 149</w:t>
      </w:r>
    </w:p>
    <w:p w14:paraId="0A03745D" w14:textId="77777777" w:rsidR="007969F9" w:rsidRPr="00F41235" w:rsidRDefault="007969F9" w:rsidP="00F41235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93BE45" w14:textId="77777777" w:rsidR="001C397C" w:rsidRDefault="001C397C" w:rsidP="00C7574D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</w:p>
    <w:p w14:paraId="5BF74208" w14:textId="77777777" w:rsidR="001D3C3E" w:rsidRPr="00C7574D" w:rsidRDefault="00C7574D" w:rsidP="00C7574D">
      <w:pPr>
        <w:widowControl w:val="0"/>
        <w:tabs>
          <w:tab w:val="left" w:pos="360"/>
          <w:tab w:val="left" w:pos="400"/>
          <w:tab w:val="left" w:pos="66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C7574D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PERSONAL FINANCE</w:t>
      </w:r>
    </w:p>
    <w:p w14:paraId="37AD10B6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1235">
        <w:rPr>
          <w:rFonts w:ascii="Times New Roman" w:hAnsi="Times New Roman" w:cs="Times New Roman"/>
          <w:b/>
          <w:bCs/>
          <w:sz w:val="24"/>
          <w:szCs w:val="24"/>
        </w:rPr>
        <w:t>SS7E10 Explain why living within one’s income is essential to effective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41235">
        <w:rPr>
          <w:rFonts w:ascii="Times New Roman" w:hAnsi="Times New Roman" w:cs="Times New Roman"/>
          <w:b/>
          <w:bCs/>
          <w:sz w:val="24"/>
          <w:szCs w:val="24"/>
        </w:rPr>
        <w:t>personal money management.</w:t>
      </w:r>
      <w:r w:rsidR="00C7574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566EDDD" w14:textId="77777777" w:rsidR="00C7574D" w:rsidRPr="00C7574D" w:rsidRDefault="00C7574D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7574D">
        <w:rPr>
          <w:rFonts w:ascii="Times New Roman" w:hAnsi="Times New Roman" w:cs="Times New Roman"/>
          <w:bCs/>
          <w:sz w:val="24"/>
          <w:szCs w:val="24"/>
        </w:rPr>
        <w:t>SE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471, </w:t>
      </w:r>
      <w:r w:rsidR="001C397C">
        <w:rPr>
          <w:rFonts w:ascii="Times New Roman" w:hAnsi="Times New Roman" w:cs="Times New Roman"/>
          <w:bCs/>
          <w:sz w:val="24"/>
          <w:szCs w:val="24"/>
        </w:rPr>
        <w:t xml:space="preserve">472, </w:t>
      </w:r>
      <w:r>
        <w:rPr>
          <w:rFonts w:ascii="Times New Roman" w:hAnsi="Times New Roman" w:cs="Times New Roman"/>
          <w:bCs/>
          <w:sz w:val="24"/>
          <w:szCs w:val="24"/>
        </w:rPr>
        <w:t>473, 474-476</w:t>
      </w:r>
    </w:p>
    <w:p w14:paraId="58BFDF4C" w14:textId="77777777" w:rsidR="00C7574D" w:rsidRPr="00C7574D" w:rsidRDefault="00C7574D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574D">
        <w:rPr>
          <w:rFonts w:ascii="Times New Roman" w:hAnsi="Times New Roman" w:cs="Times New Roman"/>
          <w:bCs/>
          <w:sz w:val="24"/>
          <w:szCs w:val="24"/>
        </w:rPr>
        <w:tab/>
        <w:t>TWE</w:t>
      </w:r>
      <w:r>
        <w:rPr>
          <w:rFonts w:ascii="Times New Roman" w:hAnsi="Times New Roman" w:cs="Times New Roman"/>
          <w:bCs/>
          <w:sz w:val="24"/>
          <w:szCs w:val="24"/>
        </w:rPr>
        <w:tab/>
        <w:t>T470, T471, T472, T473, T474, T475, T476</w:t>
      </w:r>
    </w:p>
    <w:p w14:paraId="53E6404C" w14:textId="77777777" w:rsidR="00C7574D" w:rsidRPr="00C7574D" w:rsidRDefault="00C7574D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574D">
        <w:rPr>
          <w:rFonts w:ascii="Times New Roman" w:hAnsi="Times New Roman" w:cs="Times New Roman"/>
          <w:bCs/>
          <w:sz w:val="24"/>
          <w:szCs w:val="24"/>
        </w:rPr>
        <w:tab/>
        <w:t>WB</w:t>
      </w:r>
      <w:r>
        <w:rPr>
          <w:rFonts w:ascii="Times New Roman" w:hAnsi="Times New Roman" w:cs="Times New Roman"/>
          <w:bCs/>
          <w:sz w:val="24"/>
          <w:szCs w:val="24"/>
        </w:rPr>
        <w:tab/>
        <w:t>163-164, 165-166</w:t>
      </w:r>
    </w:p>
    <w:p w14:paraId="433D8DB5" w14:textId="77777777" w:rsidR="00C7574D" w:rsidRPr="00F41235" w:rsidRDefault="00C7574D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23A63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w:r w:rsidRPr="00F41235">
        <w:rPr>
          <w:rFonts w:ascii="Times New Roman" w:hAnsi="Times New Roman" w:cs="Times New Roman"/>
          <w:sz w:val="24"/>
          <w:szCs w:val="24"/>
        </w:rPr>
        <w:t>Explain how income is produced and limited by the work one does.</w:t>
      </w:r>
    </w:p>
    <w:p w14:paraId="5836B571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</w:t>
      </w:r>
      <w:r w:rsidR="001C397C">
        <w:rPr>
          <w:rFonts w:ascii="Times New Roman" w:hAnsi="Times New Roman" w:cs="Times New Roman"/>
          <w:sz w:val="24"/>
          <w:szCs w:val="24"/>
        </w:rPr>
        <w:tab/>
      </w:r>
      <w:r w:rsidR="001C397C">
        <w:rPr>
          <w:rFonts w:ascii="Times New Roman" w:hAnsi="Times New Roman" w:cs="Times New Roman"/>
          <w:sz w:val="24"/>
          <w:szCs w:val="24"/>
        </w:rPr>
        <w:tab/>
        <w:t>471, 472</w:t>
      </w:r>
    </w:p>
    <w:p w14:paraId="45DB82D9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TWE</w:t>
      </w:r>
      <w:r w:rsidR="00C7574D">
        <w:rPr>
          <w:rFonts w:ascii="Times New Roman" w:hAnsi="Times New Roman" w:cs="Times New Roman"/>
          <w:sz w:val="24"/>
          <w:szCs w:val="24"/>
        </w:rPr>
        <w:tab/>
        <w:t>T470, T471, T472, T473</w:t>
      </w:r>
    </w:p>
    <w:p w14:paraId="11378DA9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WB</w:t>
      </w:r>
      <w:r w:rsidR="00C7574D">
        <w:rPr>
          <w:rFonts w:ascii="Times New Roman" w:hAnsi="Times New Roman" w:cs="Times New Roman"/>
          <w:sz w:val="24"/>
          <w:szCs w:val="24"/>
        </w:rPr>
        <w:tab/>
      </w:r>
    </w:p>
    <w:p w14:paraId="1B42432B" w14:textId="77777777" w:rsidR="00F41235" w:rsidRP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1799FE" w14:textId="77777777" w:rsidR="00AF03ED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w:r w:rsidRPr="00F41235">
        <w:rPr>
          <w:rFonts w:ascii="Times New Roman" w:hAnsi="Times New Roman" w:cs="Times New Roman"/>
          <w:sz w:val="24"/>
          <w:szCs w:val="24"/>
        </w:rPr>
        <w:t>Explain how a budget helps one plan the spending and saving of income.</w:t>
      </w:r>
    </w:p>
    <w:p w14:paraId="1C7B8928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</w:t>
      </w:r>
      <w:r w:rsidR="00C7574D">
        <w:rPr>
          <w:rFonts w:ascii="Times New Roman" w:hAnsi="Times New Roman" w:cs="Times New Roman"/>
          <w:sz w:val="24"/>
          <w:szCs w:val="24"/>
        </w:rPr>
        <w:tab/>
      </w:r>
      <w:r w:rsidR="00C7574D">
        <w:rPr>
          <w:rFonts w:ascii="Times New Roman" w:hAnsi="Times New Roman" w:cs="Times New Roman"/>
          <w:sz w:val="24"/>
          <w:szCs w:val="24"/>
        </w:rPr>
        <w:tab/>
        <w:t>473</w:t>
      </w:r>
    </w:p>
    <w:p w14:paraId="4A497BE1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TWE</w:t>
      </w:r>
      <w:r w:rsidR="00C7574D">
        <w:rPr>
          <w:rFonts w:ascii="Times New Roman" w:hAnsi="Times New Roman" w:cs="Times New Roman"/>
          <w:sz w:val="24"/>
          <w:szCs w:val="24"/>
        </w:rPr>
        <w:tab/>
        <w:t>T473</w:t>
      </w:r>
    </w:p>
    <w:p w14:paraId="002230FF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WB</w:t>
      </w:r>
      <w:r w:rsidR="00C7574D">
        <w:rPr>
          <w:rFonts w:ascii="Times New Roman" w:hAnsi="Times New Roman" w:cs="Times New Roman"/>
          <w:sz w:val="24"/>
          <w:szCs w:val="24"/>
        </w:rPr>
        <w:tab/>
        <w:t>163-164</w:t>
      </w:r>
    </w:p>
    <w:p w14:paraId="3ABE5A57" w14:textId="77777777" w:rsidR="00F41235" w:rsidRP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9C7BD2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w:r w:rsidRPr="00F41235">
        <w:rPr>
          <w:rFonts w:ascii="Times New Roman" w:hAnsi="Times New Roman" w:cs="Times New Roman"/>
          <w:sz w:val="24"/>
          <w:szCs w:val="24"/>
        </w:rPr>
        <w:t>Explain why saving is essential and beneficial.</w:t>
      </w:r>
    </w:p>
    <w:p w14:paraId="154702B4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</w:t>
      </w:r>
      <w:r w:rsidR="00C7574D">
        <w:rPr>
          <w:rFonts w:ascii="Times New Roman" w:hAnsi="Times New Roman" w:cs="Times New Roman"/>
          <w:sz w:val="24"/>
          <w:szCs w:val="24"/>
        </w:rPr>
        <w:tab/>
      </w:r>
      <w:r w:rsidR="00C7574D">
        <w:rPr>
          <w:rFonts w:ascii="Times New Roman" w:hAnsi="Times New Roman" w:cs="Times New Roman"/>
          <w:sz w:val="24"/>
          <w:szCs w:val="24"/>
        </w:rPr>
        <w:tab/>
        <w:t>474-476</w:t>
      </w:r>
    </w:p>
    <w:p w14:paraId="603F7DF1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TWE</w:t>
      </w:r>
      <w:r w:rsidR="00C7574D">
        <w:rPr>
          <w:rFonts w:ascii="Times New Roman" w:hAnsi="Times New Roman" w:cs="Times New Roman"/>
          <w:sz w:val="24"/>
          <w:szCs w:val="24"/>
        </w:rPr>
        <w:tab/>
        <w:t>T474, T475, T476</w:t>
      </w:r>
    </w:p>
    <w:p w14:paraId="7ECF7C7C" w14:textId="77777777" w:rsid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WB</w:t>
      </w:r>
      <w:r w:rsidR="00C7574D">
        <w:rPr>
          <w:rFonts w:ascii="Times New Roman" w:hAnsi="Times New Roman" w:cs="Times New Roman"/>
          <w:sz w:val="24"/>
          <w:szCs w:val="24"/>
        </w:rPr>
        <w:tab/>
        <w:t>165-166</w:t>
      </w:r>
    </w:p>
    <w:p w14:paraId="78E79D80" w14:textId="77777777" w:rsidR="00F41235" w:rsidRP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922C76" w14:textId="77777777" w:rsidR="00F41235" w:rsidRPr="00F41235" w:rsidRDefault="00F41235" w:rsidP="00F41235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41235" w:rsidRPr="00F41235" w:rsidSect="00067876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A7AEE" w14:textId="77777777" w:rsidR="00BB41B4" w:rsidRDefault="00BB41B4" w:rsidP="00D52949">
      <w:pPr>
        <w:spacing w:after="0" w:line="240" w:lineRule="auto"/>
      </w:pPr>
      <w:r>
        <w:separator/>
      </w:r>
    </w:p>
  </w:endnote>
  <w:endnote w:type="continuationSeparator" w:id="0">
    <w:p w14:paraId="227575F4" w14:textId="77777777" w:rsidR="00BB41B4" w:rsidRDefault="00BB41B4" w:rsidP="00D52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72CCA" w14:textId="77777777" w:rsidR="00D52949" w:rsidRDefault="00D52949" w:rsidP="00F837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EE2B09" w14:textId="77777777" w:rsidR="00D52949" w:rsidRDefault="00D52949" w:rsidP="00D529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7084C" w14:textId="77777777" w:rsidR="00D52949" w:rsidRDefault="00D52949" w:rsidP="00F837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2E863A6E" w14:textId="77777777" w:rsidR="00D52949" w:rsidRDefault="00D52949" w:rsidP="00D5294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69B94" w14:textId="77777777" w:rsidR="00BB41B4" w:rsidRDefault="00BB41B4" w:rsidP="00D52949">
      <w:pPr>
        <w:spacing w:after="0" w:line="240" w:lineRule="auto"/>
      </w:pPr>
      <w:r>
        <w:separator/>
      </w:r>
    </w:p>
  </w:footnote>
  <w:footnote w:type="continuationSeparator" w:id="0">
    <w:p w14:paraId="12F27BC2" w14:textId="77777777" w:rsidR="00BB41B4" w:rsidRDefault="00BB41B4" w:rsidP="00D52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5B394" w14:textId="7F0AC16A" w:rsidR="003C3E95" w:rsidRDefault="003C3E9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2D1677" wp14:editId="40DEAFE9">
          <wp:simplePos x="0" y="0"/>
          <wp:positionH relativeFrom="column">
            <wp:posOffset>3667991</wp:posOffset>
          </wp:positionH>
          <wp:positionV relativeFrom="paragraph">
            <wp:posOffset>-436419</wp:posOffset>
          </wp:positionV>
          <wp:extent cx="3169862" cy="847667"/>
          <wp:effectExtent l="0" t="0" r="0" b="3810"/>
          <wp:wrapNone/>
          <wp:docPr id="1605125174" name="Picture 1" descr="A close-up of a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5125174" name="Picture 1" descr="A close-up of a sign&#10;&#10;AI-generated content may be incorrect.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862" cy="847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7642D8" w14:textId="77777777" w:rsidR="003C3E95" w:rsidRDefault="003C3E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C6A2C"/>
    <w:multiLevelType w:val="hybridMultilevel"/>
    <w:tmpl w:val="FF7A91DA"/>
    <w:lvl w:ilvl="0" w:tplc="1564E94E">
      <w:start w:val="1"/>
      <w:numFmt w:val="lowerLetter"/>
      <w:lvlText w:val="%1."/>
      <w:lvlJc w:val="left"/>
      <w:pPr>
        <w:ind w:left="1440" w:hanging="6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" w15:restartNumberingAfterBreak="0">
    <w:nsid w:val="10A70251"/>
    <w:multiLevelType w:val="hybridMultilevel"/>
    <w:tmpl w:val="A1326C46"/>
    <w:lvl w:ilvl="0" w:tplc="72943A44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1E1E1A18"/>
    <w:multiLevelType w:val="hybridMultilevel"/>
    <w:tmpl w:val="3C6E9F20"/>
    <w:lvl w:ilvl="0" w:tplc="B81E0594">
      <w:start w:val="1"/>
      <w:numFmt w:val="low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85D61"/>
    <w:multiLevelType w:val="hybridMultilevel"/>
    <w:tmpl w:val="0A608068"/>
    <w:lvl w:ilvl="0" w:tplc="709438E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 w15:restartNumberingAfterBreak="0">
    <w:nsid w:val="252D5F04"/>
    <w:multiLevelType w:val="hybridMultilevel"/>
    <w:tmpl w:val="AA68F744"/>
    <w:lvl w:ilvl="0" w:tplc="F61C138E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 w15:restartNumberingAfterBreak="0">
    <w:nsid w:val="261650B8"/>
    <w:multiLevelType w:val="hybridMultilevel"/>
    <w:tmpl w:val="C7F0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D42A3"/>
    <w:multiLevelType w:val="hybridMultilevel"/>
    <w:tmpl w:val="7C36B7B6"/>
    <w:lvl w:ilvl="0" w:tplc="09CC19C2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7" w15:restartNumberingAfterBreak="0">
    <w:nsid w:val="2C697DEF"/>
    <w:multiLevelType w:val="hybridMultilevel"/>
    <w:tmpl w:val="95A0C2AC"/>
    <w:lvl w:ilvl="0" w:tplc="F4F63B2E">
      <w:start w:val="1"/>
      <w:numFmt w:val="lowerLetter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" w15:restartNumberingAfterBreak="0">
    <w:nsid w:val="2D3E6B36"/>
    <w:multiLevelType w:val="hybridMultilevel"/>
    <w:tmpl w:val="3544FF66"/>
    <w:lvl w:ilvl="0" w:tplc="707E210C">
      <w:start w:val="1"/>
      <w:numFmt w:val="low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A72F1"/>
    <w:multiLevelType w:val="hybridMultilevel"/>
    <w:tmpl w:val="95B0EAEA"/>
    <w:lvl w:ilvl="0" w:tplc="E444BA66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 w15:restartNumberingAfterBreak="0">
    <w:nsid w:val="3B073A60"/>
    <w:multiLevelType w:val="hybridMultilevel"/>
    <w:tmpl w:val="9006DECA"/>
    <w:lvl w:ilvl="0" w:tplc="3E3C046A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" w15:restartNumberingAfterBreak="0">
    <w:nsid w:val="3FD47BD8"/>
    <w:multiLevelType w:val="hybridMultilevel"/>
    <w:tmpl w:val="01928420"/>
    <w:lvl w:ilvl="0" w:tplc="E5AEDAA2">
      <w:start w:val="1"/>
      <w:numFmt w:val="lowerLetter"/>
      <w:lvlText w:val="%1."/>
      <w:lvlJc w:val="left"/>
      <w:pPr>
        <w:ind w:left="1440" w:hanging="6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 w15:restartNumberingAfterBreak="0">
    <w:nsid w:val="4A526533"/>
    <w:multiLevelType w:val="hybridMultilevel"/>
    <w:tmpl w:val="DB6A22BC"/>
    <w:lvl w:ilvl="0" w:tplc="52363C4E">
      <w:start w:val="1"/>
      <w:numFmt w:val="lowerLetter"/>
      <w:lvlText w:val="%1."/>
      <w:lvlJc w:val="left"/>
      <w:pPr>
        <w:ind w:left="1440" w:hanging="6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 w15:restartNumberingAfterBreak="0">
    <w:nsid w:val="4B9673AA"/>
    <w:multiLevelType w:val="hybridMultilevel"/>
    <w:tmpl w:val="1FF68D5C"/>
    <w:lvl w:ilvl="0" w:tplc="4A48324E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" w15:restartNumberingAfterBreak="0">
    <w:nsid w:val="4CFD3DE0"/>
    <w:multiLevelType w:val="hybridMultilevel"/>
    <w:tmpl w:val="48600B24"/>
    <w:lvl w:ilvl="0" w:tplc="14543CB4">
      <w:start w:val="1"/>
      <w:numFmt w:val="low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418CD"/>
    <w:multiLevelType w:val="hybridMultilevel"/>
    <w:tmpl w:val="2AEE497E"/>
    <w:lvl w:ilvl="0" w:tplc="2F147CCC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51154961"/>
    <w:multiLevelType w:val="hybridMultilevel"/>
    <w:tmpl w:val="35DE004C"/>
    <w:lvl w:ilvl="0" w:tplc="6A56F01E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7" w15:restartNumberingAfterBreak="0">
    <w:nsid w:val="517D6207"/>
    <w:multiLevelType w:val="hybridMultilevel"/>
    <w:tmpl w:val="D3E0CFA0"/>
    <w:lvl w:ilvl="0" w:tplc="10669C12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8" w15:restartNumberingAfterBreak="0">
    <w:nsid w:val="52AD70C8"/>
    <w:multiLevelType w:val="hybridMultilevel"/>
    <w:tmpl w:val="8BDE6E54"/>
    <w:lvl w:ilvl="0" w:tplc="AFC0D73A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 w15:restartNumberingAfterBreak="0">
    <w:nsid w:val="54D365A0"/>
    <w:multiLevelType w:val="hybridMultilevel"/>
    <w:tmpl w:val="85E04210"/>
    <w:lvl w:ilvl="0" w:tplc="D9BA2FD0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0" w15:restartNumberingAfterBreak="0">
    <w:nsid w:val="56E90026"/>
    <w:multiLevelType w:val="hybridMultilevel"/>
    <w:tmpl w:val="F6E2DAAC"/>
    <w:lvl w:ilvl="0" w:tplc="DE4CBCC8">
      <w:start w:val="1"/>
      <w:numFmt w:val="lowerLetter"/>
      <w:lvlText w:val="%1.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43C04"/>
    <w:multiLevelType w:val="hybridMultilevel"/>
    <w:tmpl w:val="8822E256"/>
    <w:lvl w:ilvl="0" w:tplc="CE5A015C">
      <w:start w:val="1"/>
      <w:numFmt w:val="low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F305C8"/>
    <w:multiLevelType w:val="hybridMultilevel"/>
    <w:tmpl w:val="50E85556"/>
    <w:lvl w:ilvl="0" w:tplc="2104E84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3" w15:restartNumberingAfterBreak="0">
    <w:nsid w:val="65024D8E"/>
    <w:multiLevelType w:val="hybridMultilevel"/>
    <w:tmpl w:val="8272DEC2"/>
    <w:lvl w:ilvl="0" w:tplc="A8624898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4" w15:restartNumberingAfterBreak="0">
    <w:nsid w:val="6B5A1D29"/>
    <w:multiLevelType w:val="hybridMultilevel"/>
    <w:tmpl w:val="98D21CCE"/>
    <w:lvl w:ilvl="0" w:tplc="147AEF6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5" w15:restartNumberingAfterBreak="0">
    <w:nsid w:val="6C3D3A4E"/>
    <w:multiLevelType w:val="hybridMultilevel"/>
    <w:tmpl w:val="4F9EF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C5CFC"/>
    <w:multiLevelType w:val="hybridMultilevel"/>
    <w:tmpl w:val="62827B3E"/>
    <w:lvl w:ilvl="0" w:tplc="699C02F2">
      <w:start w:val="1"/>
      <w:numFmt w:val="lowerLetter"/>
      <w:lvlText w:val="%1."/>
      <w:lvlJc w:val="left"/>
      <w:pPr>
        <w:ind w:left="1440" w:hanging="6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7" w15:restartNumberingAfterBreak="0">
    <w:nsid w:val="6CD5709E"/>
    <w:multiLevelType w:val="hybridMultilevel"/>
    <w:tmpl w:val="87621DCE"/>
    <w:lvl w:ilvl="0" w:tplc="A0347A12">
      <w:start w:val="1"/>
      <w:numFmt w:val="low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D96CDC"/>
    <w:multiLevelType w:val="hybridMultilevel"/>
    <w:tmpl w:val="58D20A26"/>
    <w:lvl w:ilvl="0" w:tplc="8452A7A8">
      <w:start w:val="1"/>
      <w:numFmt w:val="lowerLetter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65421B"/>
    <w:multiLevelType w:val="hybridMultilevel"/>
    <w:tmpl w:val="222EB7E8"/>
    <w:lvl w:ilvl="0" w:tplc="4B7C519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0" w15:restartNumberingAfterBreak="0">
    <w:nsid w:val="708E56F4"/>
    <w:multiLevelType w:val="hybridMultilevel"/>
    <w:tmpl w:val="7B061E9A"/>
    <w:lvl w:ilvl="0" w:tplc="661258F0">
      <w:start w:val="1"/>
      <w:numFmt w:val="lowerLetter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1" w15:restartNumberingAfterBreak="0">
    <w:nsid w:val="70FD7B1C"/>
    <w:multiLevelType w:val="hybridMultilevel"/>
    <w:tmpl w:val="687E183C"/>
    <w:lvl w:ilvl="0" w:tplc="D8DAC588">
      <w:start w:val="1"/>
      <w:numFmt w:val="lowerLetter"/>
      <w:lvlText w:val="%1."/>
      <w:lvlJc w:val="left"/>
      <w:pPr>
        <w:ind w:left="1440" w:hanging="6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2" w15:restartNumberingAfterBreak="0">
    <w:nsid w:val="7B7D2B5E"/>
    <w:multiLevelType w:val="hybridMultilevel"/>
    <w:tmpl w:val="E058252C"/>
    <w:lvl w:ilvl="0" w:tplc="28B0519A">
      <w:start w:val="1"/>
      <w:numFmt w:val="lowerLetter"/>
      <w:lvlText w:val="%1."/>
      <w:lvlJc w:val="left"/>
      <w:pPr>
        <w:ind w:left="1440" w:hanging="6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num w:numId="1" w16cid:durableId="794180929">
    <w:abstractNumId w:val="5"/>
  </w:num>
  <w:num w:numId="2" w16cid:durableId="256136132">
    <w:abstractNumId w:val="25"/>
  </w:num>
  <w:num w:numId="3" w16cid:durableId="1470395249">
    <w:abstractNumId w:val="6"/>
  </w:num>
  <w:num w:numId="4" w16cid:durableId="456264039">
    <w:abstractNumId w:val="4"/>
  </w:num>
  <w:num w:numId="5" w16cid:durableId="1871797191">
    <w:abstractNumId w:val="11"/>
  </w:num>
  <w:num w:numId="6" w16cid:durableId="1161892461">
    <w:abstractNumId w:val="9"/>
  </w:num>
  <w:num w:numId="7" w16cid:durableId="1695841111">
    <w:abstractNumId w:val="29"/>
  </w:num>
  <w:num w:numId="8" w16cid:durableId="1195540144">
    <w:abstractNumId w:val="22"/>
  </w:num>
  <w:num w:numId="9" w16cid:durableId="669407294">
    <w:abstractNumId w:val="0"/>
  </w:num>
  <w:num w:numId="10" w16cid:durableId="769815747">
    <w:abstractNumId w:val="15"/>
  </w:num>
  <w:num w:numId="11" w16cid:durableId="1391994933">
    <w:abstractNumId w:val="1"/>
  </w:num>
  <w:num w:numId="12" w16cid:durableId="1015839884">
    <w:abstractNumId w:val="23"/>
  </w:num>
  <w:num w:numId="13" w16cid:durableId="421531143">
    <w:abstractNumId w:val="16"/>
  </w:num>
  <w:num w:numId="14" w16cid:durableId="1491410146">
    <w:abstractNumId w:val="27"/>
  </w:num>
  <w:num w:numId="15" w16cid:durableId="2027632778">
    <w:abstractNumId w:val="12"/>
  </w:num>
  <w:num w:numId="16" w16cid:durableId="455106311">
    <w:abstractNumId w:val="8"/>
  </w:num>
  <w:num w:numId="17" w16cid:durableId="1108814541">
    <w:abstractNumId w:val="17"/>
  </w:num>
  <w:num w:numId="18" w16cid:durableId="1929534111">
    <w:abstractNumId w:val="7"/>
  </w:num>
  <w:num w:numId="19" w16cid:durableId="451097269">
    <w:abstractNumId w:val="24"/>
  </w:num>
  <w:num w:numId="20" w16cid:durableId="440035599">
    <w:abstractNumId w:val="18"/>
  </w:num>
  <w:num w:numId="21" w16cid:durableId="1045105278">
    <w:abstractNumId w:val="13"/>
  </w:num>
  <w:num w:numId="22" w16cid:durableId="1196431445">
    <w:abstractNumId w:val="31"/>
  </w:num>
  <w:num w:numId="23" w16cid:durableId="1658922303">
    <w:abstractNumId w:val="19"/>
  </w:num>
  <w:num w:numId="24" w16cid:durableId="1034841322">
    <w:abstractNumId w:val="26"/>
  </w:num>
  <w:num w:numId="25" w16cid:durableId="811288092">
    <w:abstractNumId w:val="2"/>
  </w:num>
  <w:num w:numId="26" w16cid:durableId="376858695">
    <w:abstractNumId w:val="21"/>
  </w:num>
  <w:num w:numId="27" w16cid:durableId="310136493">
    <w:abstractNumId w:val="10"/>
  </w:num>
  <w:num w:numId="28" w16cid:durableId="180436363">
    <w:abstractNumId w:val="28"/>
  </w:num>
  <w:num w:numId="29" w16cid:durableId="663045166">
    <w:abstractNumId w:val="14"/>
  </w:num>
  <w:num w:numId="30" w16cid:durableId="173614104">
    <w:abstractNumId w:val="32"/>
  </w:num>
  <w:num w:numId="31" w16cid:durableId="155611256">
    <w:abstractNumId w:val="20"/>
  </w:num>
  <w:num w:numId="32" w16cid:durableId="686099679">
    <w:abstractNumId w:val="30"/>
  </w:num>
  <w:num w:numId="33" w16cid:durableId="1343048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1C3F"/>
    <w:rsid w:val="0000178E"/>
    <w:rsid w:val="00014E8C"/>
    <w:rsid w:val="00016AAA"/>
    <w:rsid w:val="00016B7C"/>
    <w:rsid w:val="00057A8D"/>
    <w:rsid w:val="00067876"/>
    <w:rsid w:val="0008563B"/>
    <w:rsid w:val="000C0CA8"/>
    <w:rsid w:val="000D343C"/>
    <w:rsid w:val="000F16F5"/>
    <w:rsid w:val="0013037A"/>
    <w:rsid w:val="001370FB"/>
    <w:rsid w:val="00150E3C"/>
    <w:rsid w:val="00182675"/>
    <w:rsid w:val="001C397C"/>
    <w:rsid w:val="001D3C3E"/>
    <w:rsid w:val="002025AF"/>
    <w:rsid w:val="002211A2"/>
    <w:rsid w:val="00272E0C"/>
    <w:rsid w:val="00276437"/>
    <w:rsid w:val="002B16F2"/>
    <w:rsid w:val="002D03FC"/>
    <w:rsid w:val="002F6F5A"/>
    <w:rsid w:val="00306323"/>
    <w:rsid w:val="00333185"/>
    <w:rsid w:val="00353DC4"/>
    <w:rsid w:val="00355D71"/>
    <w:rsid w:val="003577B3"/>
    <w:rsid w:val="00380C94"/>
    <w:rsid w:val="003B699A"/>
    <w:rsid w:val="003C3E95"/>
    <w:rsid w:val="003E35BB"/>
    <w:rsid w:val="003F696E"/>
    <w:rsid w:val="003F7CEE"/>
    <w:rsid w:val="00414C9C"/>
    <w:rsid w:val="004756D3"/>
    <w:rsid w:val="00491AE3"/>
    <w:rsid w:val="004C5BCC"/>
    <w:rsid w:val="004E470D"/>
    <w:rsid w:val="004F6AEF"/>
    <w:rsid w:val="005150AF"/>
    <w:rsid w:val="00546DA0"/>
    <w:rsid w:val="00552419"/>
    <w:rsid w:val="00565A28"/>
    <w:rsid w:val="0057283F"/>
    <w:rsid w:val="00586290"/>
    <w:rsid w:val="005C42B0"/>
    <w:rsid w:val="005E09B0"/>
    <w:rsid w:val="005E7B37"/>
    <w:rsid w:val="006102B0"/>
    <w:rsid w:val="006268EE"/>
    <w:rsid w:val="00637EBA"/>
    <w:rsid w:val="006C57AB"/>
    <w:rsid w:val="006D2ACB"/>
    <w:rsid w:val="006E529C"/>
    <w:rsid w:val="007969F9"/>
    <w:rsid w:val="007B3E29"/>
    <w:rsid w:val="00812F16"/>
    <w:rsid w:val="008508D6"/>
    <w:rsid w:val="008666CF"/>
    <w:rsid w:val="008A698C"/>
    <w:rsid w:val="008B0505"/>
    <w:rsid w:val="008C3C84"/>
    <w:rsid w:val="008C549C"/>
    <w:rsid w:val="008E0033"/>
    <w:rsid w:val="008E7B84"/>
    <w:rsid w:val="00983BFF"/>
    <w:rsid w:val="009B7E38"/>
    <w:rsid w:val="009D1C3F"/>
    <w:rsid w:val="009D3C55"/>
    <w:rsid w:val="009D5108"/>
    <w:rsid w:val="009F1DEB"/>
    <w:rsid w:val="00A1314B"/>
    <w:rsid w:val="00A153AF"/>
    <w:rsid w:val="00A25D99"/>
    <w:rsid w:val="00A544B6"/>
    <w:rsid w:val="00A56FD0"/>
    <w:rsid w:val="00A770EA"/>
    <w:rsid w:val="00A845E6"/>
    <w:rsid w:val="00AF03ED"/>
    <w:rsid w:val="00B2080E"/>
    <w:rsid w:val="00B8514A"/>
    <w:rsid w:val="00BA41DC"/>
    <w:rsid w:val="00BB41B4"/>
    <w:rsid w:val="00BB5DC9"/>
    <w:rsid w:val="00BD5687"/>
    <w:rsid w:val="00C1237D"/>
    <w:rsid w:val="00C12C29"/>
    <w:rsid w:val="00C1520A"/>
    <w:rsid w:val="00C7574D"/>
    <w:rsid w:val="00C801EF"/>
    <w:rsid w:val="00CE1FF4"/>
    <w:rsid w:val="00CE23DD"/>
    <w:rsid w:val="00CF4F90"/>
    <w:rsid w:val="00CF58B7"/>
    <w:rsid w:val="00D26397"/>
    <w:rsid w:val="00D52949"/>
    <w:rsid w:val="00D56F48"/>
    <w:rsid w:val="00D85E01"/>
    <w:rsid w:val="00DA5778"/>
    <w:rsid w:val="00DB5936"/>
    <w:rsid w:val="00DC12E6"/>
    <w:rsid w:val="00DE3D87"/>
    <w:rsid w:val="00DE4982"/>
    <w:rsid w:val="00DF016B"/>
    <w:rsid w:val="00E0330B"/>
    <w:rsid w:val="00E14CD6"/>
    <w:rsid w:val="00E25535"/>
    <w:rsid w:val="00E5789C"/>
    <w:rsid w:val="00E66DF6"/>
    <w:rsid w:val="00E815A5"/>
    <w:rsid w:val="00E924B8"/>
    <w:rsid w:val="00E95212"/>
    <w:rsid w:val="00E96C1A"/>
    <w:rsid w:val="00EB0BD6"/>
    <w:rsid w:val="00EB6717"/>
    <w:rsid w:val="00EC460B"/>
    <w:rsid w:val="00EE20EA"/>
    <w:rsid w:val="00F274A1"/>
    <w:rsid w:val="00F323B1"/>
    <w:rsid w:val="00F41235"/>
    <w:rsid w:val="00F5270F"/>
    <w:rsid w:val="00F70776"/>
    <w:rsid w:val="00F94AA8"/>
    <w:rsid w:val="00FB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B895C7"/>
  <w15:docId w15:val="{ADB76D6F-7A8C-7F4B-B595-59BE6FBD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8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776"/>
    <w:pPr>
      <w:ind w:left="720"/>
      <w:contextualSpacing/>
    </w:pPr>
  </w:style>
  <w:style w:type="paragraph" w:customStyle="1" w:styleId="Default">
    <w:name w:val="Default"/>
    <w:rsid w:val="005E09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imesBoldQuestion">
    <w:name w:val="Times Bold Question"/>
    <w:basedOn w:val="Normal"/>
    <w:uiPriority w:val="99"/>
    <w:rsid w:val="00AF03ED"/>
    <w:pPr>
      <w:widowControl w:val="0"/>
      <w:tabs>
        <w:tab w:val="left" w:pos="660"/>
      </w:tabs>
      <w:autoSpaceDE w:val="0"/>
      <w:autoSpaceDN w:val="0"/>
      <w:adjustRightInd w:val="0"/>
      <w:spacing w:before="173" w:after="58" w:line="288" w:lineRule="auto"/>
      <w:ind w:left="400"/>
      <w:textAlignment w:val="center"/>
    </w:pPr>
    <w:rPr>
      <w:rFonts w:ascii="TimesNewRomanPS-Bold" w:eastAsia="MS Mincho" w:hAnsi="TimesNewRomanPS-Bold" w:cs="TimesNewRomanPS-Bold"/>
      <w:b/>
      <w:bCs/>
      <w:color w:val="000000"/>
      <w:sz w:val="24"/>
      <w:szCs w:val="24"/>
    </w:rPr>
  </w:style>
  <w:style w:type="paragraph" w:customStyle="1" w:styleId="BulletCopy">
    <w:name w:val="• Bullet Copy"/>
    <w:basedOn w:val="Normal"/>
    <w:uiPriority w:val="99"/>
    <w:rsid w:val="00AF03ED"/>
    <w:pPr>
      <w:widowControl w:val="0"/>
      <w:tabs>
        <w:tab w:val="left" w:pos="400"/>
        <w:tab w:val="left" w:pos="660"/>
      </w:tabs>
      <w:suppressAutoHyphens/>
      <w:autoSpaceDE w:val="0"/>
      <w:autoSpaceDN w:val="0"/>
      <w:adjustRightInd w:val="0"/>
      <w:spacing w:after="58" w:line="240" w:lineRule="atLeast"/>
      <w:ind w:left="620" w:hanging="220"/>
      <w:textAlignment w:val="center"/>
    </w:pPr>
    <w:rPr>
      <w:rFonts w:ascii="Frutiger-Light" w:eastAsia="MS Mincho" w:hAnsi="Frutiger-Light" w:cs="Frutiger-Light"/>
      <w:color w:val="000000"/>
      <w:spacing w:val="-3"/>
    </w:rPr>
  </w:style>
  <w:style w:type="paragraph" w:customStyle="1" w:styleId="NoParagraphStyle">
    <w:name w:val="[No Paragraph Style]"/>
    <w:rsid w:val="001D3C3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294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949"/>
  </w:style>
  <w:style w:type="character" w:styleId="PageNumber">
    <w:name w:val="page number"/>
    <w:basedOn w:val="DefaultParagraphFont"/>
    <w:uiPriority w:val="99"/>
    <w:semiHidden/>
    <w:unhideWhenUsed/>
    <w:rsid w:val="00D52949"/>
  </w:style>
  <w:style w:type="paragraph" w:styleId="Header">
    <w:name w:val="header"/>
    <w:basedOn w:val="Normal"/>
    <w:link w:val="HeaderChar"/>
    <w:uiPriority w:val="99"/>
    <w:unhideWhenUsed/>
    <w:rsid w:val="003C3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3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00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14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6531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0671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71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57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9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16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64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62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66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44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36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8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43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5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05C718-8EC7-F343-A091-F0240776D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3322</Words>
  <Characters>17744</Characters>
  <Application>Microsoft Office Word</Application>
  <DocSecurity>0</DocSecurity>
  <Lines>3548</Lines>
  <Paragraphs>2340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Emmett Mullins</cp:lastModifiedBy>
  <cp:revision>6</cp:revision>
  <cp:lastPrinted>2017-11-24T19:31:00Z</cp:lastPrinted>
  <dcterms:created xsi:type="dcterms:W3CDTF">2017-11-21T13:53:00Z</dcterms:created>
  <dcterms:modified xsi:type="dcterms:W3CDTF">2025-09-10T03:15:00Z</dcterms:modified>
</cp:coreProperties>
</file>